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8F3B4D" w14:textId="21FB95F2" w:rsidR="00EE567F" w:rsidRDefault="00EE567F" w:rsidP="00EE567F">
      <w:pPr>
        <w:widowControl w:val="0"/>
        <w:spacing w:after="0"/>
        <w:jc w:val="center"/>
        <w:rPr>
          <w:rFonts w:ascii="Times New Roman" w:hAnsi="Times New Roman" w:cs="Times New Roman"/>
          <w:sz w:val="24"/>
          <w:szCs w:val="24"/>
        </w:rPr>
      </w:pPr>
    </w:p>
    <w:p w14:paraId="4BB42F78" w14:textId="77777777" w:rsidR="00A8780C" w:rsidRDefault="00A8780C" w:rsidP="00EE567F">
      <w:pPr>
        <w:widowControl w:val="0"/>
        <w:spacing w:after="0"/>
        <w:jc w:val="center"/>
        <w:rPr>
          <w:rFonts w:ascii="Times New Roman" w:hAnsi="Times New Roman" w:cs="Times New Roman"/>
          <w:sz w:val="24"/>
          <w:szCs w:val="24"/>
        </w:rPr>
      </w:pPr>
    </w:p>
    <w:p w14:paraId="25E2BF7B" w14:textId="77777777" w:rsidR="00EE567F" w:rsidRDefault="00EE567F" w:rsidP="00EE567F">
      <w:pPr>
        <w:spacing w:after="5" w:line="266" w:lineRule="auto"/>
        <w:ind w:left="4859" w:right="-20" w:hanging="10"/>
        <w:jc w:val="right"/>
        <w:rPr>
          <w:rFonts w:ascii="Times New Roman" w:hAnsi="Times New Roman" w:cs="Times New Roman"/>
          <w:sz w:val="24"/>
        </w:rPr>
      </w:pPr>
    </w:p>
    <w:p w14:paraId="06D8A89B" w14:textId="77777777" w:rsidR="00EE567F" w:rsidRPr="00227B61" w:rsidRDefault="00EE567F" w:rsidP="00EE567F">
      <w:pPr>
        <w:spacing w:after="5" w:line="266" w:lineRule="auto"/>
        <w:ind w:left="4859" w:right="-20" w:hanging="10"/>
        <w:jc w:val="right"/>
      </w:pPr>
      <w:r w:rsidRPr="00227B61">
        <w:rPr>
          <w:rFonts w:ascii="Times New Roman" w:hAnsi="Times New Roman" w:cs="Times New Roman"/>
          <w:sz w:val="24"/>
        </w:rPr>
        <w:t xml:space="preserve">Приложение </w:t>
      </w:r>
    </w:p>
    <w:p w14:paraId="40C8EA65" w14:textId="77777777" w:rsidR="00EE567F" w:rsidRDefault="00EE567F" w:rsidP="00EE567F">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76D50559" w14:textId="77777777" w:rsidR="00EE567F" w:rsidRDefault="00EE567F" w:rsidP="00EE567F">
      <w:pPr>
        <w:spacing w:after="268"/>
        <w:ind w:right="-20"/>
        <w:rPr>
          <w:rFonts w:ascii="Times New Roman" w:hAnsi="Times New Roman" w:cs="Times New Roman"/>
          <w:sz w:val="24"/>
        </w:rPr>
      </w:pPr>
    </w:p>
    <w:p w14:paraId="653B0D4F" w14:textId="45C2F28B" w:rsidR="00EE567F" w:rsidRDefault="00EE567F" w:rsidP="00EE567F">
      <w:pPr>
        <w:spacing w:after="268"/>
        <w:ind w:right="-20"/>
        <w:rPr>
          <w:rFonts w:ascii="Times New Roman" w:hAnsi="Times New Roman" w:cs="Times New Roman"/>
          <w:sz w:val="24"/>
        </w:rPr>
      </w:pPr>
    </w:p>
    <w:p w14:paraId="62DFAA51" w14:textId="3995CDE0" w:rsidR="00A8780C" w:rsidRDefault="00A8780C" w:rsidP="00EE567F">
      <w:pPr>
        <w:spacing w:after="268"/>
        <w:ind w:right="-20"/>
        <w:rPr>
          <w:rFonts w:ascii="Times New Roman" w:hAnsi="Times New Roman" w:cs="Times New Roman"/>
          <w:sz w:val="24"/>
        </w:rPr>
      </w:pPr>
    </w:p>
    <w:p w14:paraId="4307EC28" w14:textId="77777777" w:rsidR="00A8780C" w:rsidRDefault="00A8780C" w:rsidP="00EE567F">
      <w:pPr>
        <w:spacing w:after="268"/>
        <w:ind w:right="-20"/>
        <w:rPr>
          <w:rFonts w:ascii="Times New Roman" w:hAnsi="Times New Roman" w:cs="Times New Roman"/>
          <w:sz w:val="24"/>
        </w:rPr>
      </w:pPr>
    </w:p>
    <w:p w14:paraId="257A71C8" w14:textId="77777777" w:rsidR="00EE567F" w:rsidRDefault="00EE567F" w:rsidP="00EE567F">
      <w:pPr>
        <w:spacing w:after="268"/>
        <w:ind w:right="-20"/>
      </w:pPr>
    </w:p>
    <w:p w14:paraId="656BD694" w14:textId="77777777" w:rsidR="00EE567F" w:rsidRDefault="00EE567F" w:rsidP="00EE567F">
      <w:pPr>
        <w:spacing w:after="268"/>
        <w:ind w:right="-20"/>
      </w:pPr>
    </w:p>
    <w:p w14:paraId="7513CC32" w14:textId="77777777" w:rsidR="00CF1A5A" w:rsidRPr="000E33B9" w:rsidRDefault="00AA4D86" w:rsidP="00A8780C">
      <w:pPr>
        <w:spacing w:after="0" w:line="240" w:lineRule="auto"/>
        <w:jc w:val="center"/>
        <w:rPr>
          <w:b/>
          <w:sz w:val="28"/>
          <w:szCs w:val="28"/>
        </w:rPr>
      </w:pPr>
      <w:r>
        <w:rPr>
          <w:rFonts w:ascii="Times New Roman" w:hAnsi="Times New Roman" w:cs="Times New Roman"/>
          <w:b/>
          <w:sz w:val="28"/>
          <w:szCs w:val="28"/>
        </w:rPr>
        <w:t xml:space="preserve">ОЦЕНОЧНЫЕ МАТЕРИАЛЫ </w:t>
      </w:r>
      <w:r w:rsidR="00CF1A5A">
        <w:rPr>
          <w:rFonts w:ascii="Times New Roman" w:hAnsi="Times New Roman" w:cs="Times New Roman"/>
          <w:b/>
          <w:sz w:val="28"/>
          <w:szCs w:val="28"/>
        </w:rPr>
        <w:t>ДЛЯ ПРОМЕЖУТОЧНОЙ АТТЕСТАЦИИ</w:t>
      </w:r>
    </w:p>
    <w:p w14:paraId="138D919A" w14:textId="77777777" w:rsidR="00CF1A5A" w:rsidRDefault="00CF1A5A" w:rsidP="00A8780C">
      <w:pPr>
        <w:spacing w:after="0" w:line="240" w:lineRule="auto"/>
        <w:jc w:val="center"/>
        <w:rPr>
          <w:rFonts w:ascii="Times New Roman" w:hAnsi="Times New Roman" w:cs="Times New Roman"/>
          <w:b/>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3917891A" w14:textId="77777777" w:rsidR="00A20556" w:rsidRPr="00ED2D67" w:rsidRDefault="00A20556" w:rsidP="00A8780C">
      <w:pPr>
        <w:spacing w:after="0" w:line="240" w:lineRule="auto"/>
        <w:jc w:val="center"/>
        <w:rPr>
          <w:rFonts w:ascii="Times New Roman" w:hAnsi="Times New Roman" w:cs="Times New Roman"/>
          <w:b/>
          <w:i/>
          <w:sz w:val="28"/>
          <w:szCs w:val="28"/>
        </w:rPr>
      </w:pPr>
    </w:p>
    <w:p w14:paraId="56F38136" w14:textId="77777777" w:rsidR="00F12066" w:rsidRPr="00A8780C" w:rsidRDefault="00F12066" w:rsidP="00A8780C">
      <w:pPr>
        <w:spacing w:after="0" w:line="240" w:lineRule="auto"/>
        <w:jc w:val="center"/>
        <w:rPr>
          <w:rFonts w:ascii="Times New Roman" w:hAnsi="Times New Roman" w:cs="Times New Roman"/>
          <w:b/>
          <w:bCs/>
          <w:sz w:val="28"/>
          <w:szCs w:val="28"/>
          <w:u w:val="single"/>
        </w:rPr>
      </w:pPr>
      <w:r w:rsidRPr="00A8780C">
        <w:rPr>
          <w:rFonts w:ascii="Times New Roman" w:hAnsi="Times New Roman" w:cs="Times New Roman"/>
          <w:b/>
          <w:bCs/>
          <w:sz w:val="28"/>
          <w:szCs w:val="28"/>
          <w:u w:val="single"/>
        </w:rPr>
        <w:t>Системы менеджмента качества на железнодорожном транспорте</w:t>
      </w:r>
    </w:p>
    <w:p w14:paraId="59E159AC" w14:textId="77777777" w:rsidR="00CF1A5A" w:rsidRPr="00AA4D86" w:rsidRDefault="00CF1A5A" w:rsidP="00A8780C">
      <w:pPr>
        <w:spacing w:after="0" w:line="240" w:lineRule="auto"/>
        <w:jc w:val="center"/>
        <w:rPr>
          <w:rFonts w:ascii="Times New Roman" w:hAnsi="Times New Roman" w:cs="Times New Roman"/>
          <w:i/>
          <w:iCs/>
          <w:sz w:val="20"/>
          <w:szCs w:val="20"/>
        </w:rPr>
      </w:pPr>
      <w:r w:rsidRPr="00AA4D86">
        <w:rPr>
          <w:rFonts w:ascii="Times New Roman" w:hAnsi="Times New Roman" w:cs="Times New Roman"/>
          <w:i/>
          <w:iCs/>
          <w:sz w:val="20"/>
          <w:szCs w:val="20"/>
        </w:rPr>
        <w:t>(наименование дисциплины(модуля)</w:t>
      </w:r>
    </w:p>
    <w:p w14:paraId="7E4542B0" w14:textId="77777777" w:rsidR="00A8780C" w:rsidRDefault="00A8780C" w:rsidP="00A8780C">
      <w:pPr>
        <w:spacing w:after="0" w:line="240" w:lineRule="auto"/>
        <w:jc w:val="center"/>
        <w:rPr>
          <w:rFonts w:ascii="Times New Roman" w:hAnsi="Times New Roman" w:cs="Times New Roman"/>
          <w:sz w:val="24"/>
          <w:szCs w:val="24"/>
        </w:rPr>
      </w:pPr>
    </w:p>
    <w:p w14:paraId="353A00B7" w14:textId="653D5DD3" w:rsidR="00CF1A5A" w:rsidRPr="00A8780C" w:rsidRDefault="00CF1A5A" w:rsidP="00A8780C">
      <w:pPr>
        <w:spacing w:after="0" w:line="240" w:lineRule="auto"/>
        <w:jc w:val="center"/>
        <w:rPr>
          <w:rFonts w:ascii="Times New Roman" w:hAnsi="Times New Roman" w:cs="Times New Roman"/>
          <w:sz w:val="24"/>
          <w:szCs w:val="24"/>
        </w:rPr>
      </w:pPr>
      <w:r w:rsidRPr="00A8780C">
        <w:rPr>
          <w:rFonts w:ascii="Times New Roman" w:hAnsi="Times New Roman" w:cs="Times New Roman"/>
          <w:sz w:val="24"/>
          <w:szCs w:val="24"/>
        </w:rPr>
        <w:t>Направление подготовки / специальность</w:t>
      </w:r>
    </w:p>
    <w:p w14:paraId="52F79D34" w14:textId="77777777" w:rsidR="00A8780C" w:rsidRDefault="00A8780C" w:rsidP="00A8780C">
      <w:pPr>
        <w:spacing w:after="0" w:line="240" w:lineRule="auto"/>
        <w:jc w:val="center"/>
        <w:rPr>
          <w:rFonts w:ascii="Times New Roman" w:hAnsi="Times New Roman"/>
          <w:b/>
          <w:bCs/>
          <w:color w:val="000000"/>
          <w:sz w:val="28"/>
          <w:szCs w:val="28"/>
          <w:u w:val="single"/>
        </w:rPr>
      </w:pPr>
    </w:p>
    <w:p w14:paraId="0D3A2F2C" w14:textId="421C4E60" w:rsidR="00A20556" w:rsidRPr="00A8780C" w:rsidRDefault="00A20556" w:rsidP="00A8780C">
      <w:pPr>
        <w:spacing w:after="0" w:line="240" w:lineRule="auto"/>
        <w:jc w:val="center"/>
        <w:rPr>
          <w:rFonts w:ascii="Times New Roman" w:hAnsi="Times New Roman" w:cs="Times New Roman"/>
          <w:b/>
          <w:bCs/>
          <w:sz w:val="28"/>
          <w:szCs w:val="28"/>
          <w:u w:val="single"/>
        </w:rPr>
      </w:pPr>
      <w:r w:rsidRPr="00A8780C">
        <w:rPr>
          <w:rFonts w:ascii="Times New Roman" w:hAnsi="Times New Roman"/>
          <w:b/>
          <w:bCs/>
          <w:color w:val="000000"/>
          <w:sz w:val="28"/>
          <w:szCs w:val="28"/>
          <w:u w:val="single"/>
        </w:rPr>
        <w:t>23.05.05 Строительство железных дорог, мостов и транспортных тоннелей</w:t>
      </w:r>
    </w:p>
    <w:p w14:paraId="34B07D0B" w14:textId="77777777" w:rsidR="00CF1A5A" w:rsidRPr="000E33B9" w:rsidRDefault="00CF1A5A" w:rsidP="00A8780C">
      <w:pPr>
        <w:spacing w:after="0" w:line="240" w:lineRule="auto"/>
        <w:jc w:val="center"/>
        <w:rPr>
          <w:rFonts w:ascii="Times New Roman" w:hAnsi="Times New Roman" w:cs="Times New Roman"/>
          <w:i/>
          <w:iCs/>
          <w:sz w:val="28"/>
          <w:szCs w:val="28"/>
          <w:vertAlign w:val="superscript"/>
        </w:rPr>
      </w:pPr>
      <w:r w:rsidRPr="000E33B9">
        <w:rPr>
          <w:rFonts w:ascii="Times New Roman" w:hAnsi="Times New Roman" w:cs="Times New Roman"/>
          <w:i/>
          <w:iCs/>
          <w:sz w:val="28"/>
          <w:szCs w:val="28"/>
          <w:vertAlign w:val="superscript"/>
        </w:rPr>
        <w:t>(код и наименование)</w:t>
      </w:r>
    </w:p>
    <w:p w14:paraId="1992C241" w14:textId="77777777" w:rsidR="00A8780C" w:rsidRDefault="00A8780C" w:rsidP="00A8780C">
      <w:pPr>
        <w:spacing w:after="0" w:line="240" w:lineRule="auto"/>
        <w:jc w:val="center"/>
        <w:rPr>
          <w:rFonts w:ascii="Times New Roman" w:hAnsi="Times New Roman" w:cs="Times New Roman"/>
          <w:iCs/>
          <w:sz w:val="24"/>
          <w:szCs w:val="24"/>
        </w:rPr>
      </w:pPr>
    </w:p>
    <w:p w14:paraId="71B9DC8B" w14:textId="0056B60D" w:rsidR="00CF1A5A" w:rsidRPr="00A8780C" w:rsidRDefault="00CF1A5A" w:rsidP="00A8780C">
      <w:pPr>
        <w:spacing w:after="0" w:line="240" w:lineRule="auto"/>
        <w:jc w:val="center"/>
        <w:rPr>
          <w:rFonts w:ascii="Times New Roman" w:hAnsi="Times New Roman" w:cs="Times New Roman"/>
          <w:iCs/>
          <w:sz w:val="24"/>
          <w:szCs w:val="24"/>
        </w:rPr>
      </w:pPr>
      <w:r w:rsidRPr="00A8780C">
        <w:rPr>
          <w:rFonts w:ascii="Times New Roman" w:hAnsi="Times New Roman" w:cs="Times New Roman"/>
          <w:iCs/>
          <w:sz w:val="24"/>
          <w:szCs w:val="24"/>
        </w:rPr>
        <w:t>Направленность (профиль)/специализация</w:t>
      </w:r>
    </w:p>
    <w:p w14:paraId="72D08D20" w14:textId="77777777" w:rsidR="00A8780C" w:rsidRDefault="00A8780C" w:rsidP="00A8780C">
      <w:pPr>
        <w:spacing w:after="0" w:line="240" w:lineRule="auto"/>
        <w:jc w:val="center"/>
        <w:rPr>
          <w:rFonts w:ascii="Times New Roman" w:hAnsi="Times New Roman" w:cs="Times New Roman"/>
          <w:b/>
          <w:bCs/>
          <w:iCs/>
          <w:sz w:val="28"/>
          <w:szCs w:val="28"/>
          <w:u w:val="single"/>
        </w:rPr>
      </w:pPr>
    </w:p>
    <w:p w14:paraId="024EC0A1" w14:textId="2E32ED91" w:rsidR="00A20556" w:rsidRPr="00A8780C" w:rsidRDefault="00A20556" w:rsidP="00A8780C">
      <w:pPr>
        <w:spacing w:after="0" w:line="240" w:lineRule="auto"/>
        <w:jc w:val="center"/>
        <w:rPr>
          <w:rFonts w:ascii="Times New Roman" w:hAnsi="Times New Roman" w:cs="Times New Roman"/>
          <w:b/>
          <w:bCs/>
          <w:iCs/>
          <w:sz w:val="28"/>
          <w:szCs w:val="28"/>
          <w:u w:val="single"/>
        </w:rPr>
      </w:pPr>
      <w:r w:rsidRPr="00A8780C">
        <w:rPr>
          <w:rFonts w:ascii="Times New Roman" w:hAnsi="Times New Roman" w:cs="Times New Roman"/>
          <w:b/>
          <w:bCs/>
          <w:iCs/>
          <w:sz w:val="28"/>
          <w:szCs w:val="28"/>
          <w:u w:val="single"/>
        </w:rPr>
        <w:t>Управление техническим состоянием железнодорожного пути</w:t>
      </w:r>
    </w:p>
    <w:p w14:paraId="203A5646" w14:textId="77777777" w:rsidR="00CF1A5A" w:rsidRPr="000E33B9" w:rsidRDefault="00CF1A5A" w:rsidP="00A8780C">
      <w:pPr>
        <w:spacing w:after="0" w:line="240" w:lineRule="auto"/>
        <w:jc w:val="center"/>
        <w:rPr>
          <w:rFonts w:ascii="Times New Roman" w:hAnsi="Times New Roman" w:cs="Times New Roman"/>
          <w:szCs w:val="24"/>
        </w:rPr>
      </w:pPr>
      <w:r w:rsidRPr="000E33B9">
        <w:rPr>
          <w:rFonts w:ascii="Times New Roman" w:hAnsi="Times New Roman" w:cs="Times New Roman"/>
          <w:i/>
          <w:iCs/>
          <w:sz w:val="28"/>
          <w:szCs w:val="28"/>
          <w:vertAlign w:val="superscript"/>
        </w:rPr>
        <w:t>(наименование)</w:t>
      </w:r>
    </w:p>
    <w:p w14:paraId="790C71AD" w14:textId="77777777" w:rsidR="00EE567F" w:rsidRDefault="00EE567F" w:rsidP="00EE567F">
      <w:pPr>
        <w:jc w:val="both"/>
        <w:rPr>
          <w:rFonts w:ascii="Times New Roman" w:hAnsi="Times New Roman" w:cs="Times New Roman"/>
          <w:sz w:val="28"/>
          <w:szCs w:val="28"/>
        </w:rPr>
      </w:pPr>
      <w:r>
        <w:rPr>
          <w:rFonts w:ascii="Times New Roman" w:hAnsi="Times New Roman" w:cs="Times New Roman"/>
          <w:sz w:val="28"/>
          <w:szCs w:val="28"/>
        </w:rPr>
        <w:br w:type="page"/>
      </w:r>
    </w:p>
    <w:p w14:paraId="6D71E72A" w14:textId="77777777" w:rsidR="00EE567F" w:rsidRPr="009E1016" w:rsidRDefault="00EE567F" w:rsidP="00EE567F">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45BE370F" w14:textId="77777777" w:rsidR="00B24C1F" w:rsidRPr="009E1016" w:rsidRDefault="00EA0440" w:rsidP="00E4199F">
      <w:pPr>
        <w:pStyle w:val="a6"/>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Пояснительная записка</w:t>
      </w:r>
      <w:r w:rsidR="00EE567F" w:rsidRPr="009E1016">
        <w:rPr>
          <w:rFonts w:ascii="Times New Roman" w:hAnsi="Times New Roman"/>
          <w:color w:val="000000"/>
          <w:sz w:val="24"/>
          <w:szCs w:val="24"/>
        </w:rPr>
        <w:t xml:space="preserve">. </w:t>
      </w:r>
    </w:p>
    <w:p w14:paraId="2D531D95" w14:textId="77777777" w:rsidR="00B24C1F" w:rsidRPr="009E1016" w:rsidRDefault="00EE567F" w:rsidP="00E4199F">
      <w:pPr>
        <w:pStyle w:val="a6"/>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00B24C1F" w:rsidRPr="009E1016">
        <w:rPr>
          <w:rFonts w:ascii="Times New Roman" w:hAnsi="Times New Roman"/>
          <w:bCs/>
          <w:iCs/>
          <w:sz w:val="24"/>
          <w:szCs w:val="24"/>
        </w:rPr>
        <w:t>характеризующих уровень сформированности компетенций.</w:t>
      </w:r>
    </w:p>
    <w:p w14:paraId="68A29C84" w14:textId="77777777" w:rsidR="00EE567F" w:rsidRPr="009E1016" w:rsidRDefault="007D68E0" w:rsidP="00E4199F">
      <w:pPr>
        <w:pStyle w:val="a6"/>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r w:rsidR="00EE567F" w:rsidRPr="009E1016">
        <w:rPr>
          <w:rFonts w:ascii="Times New Roman" w:hAnsi="Times New Roman"/>
          <w:color w:val="000000"/>
          <w:sz w:val="24"/>
          <w:szCs w:val="24"/>
        </w:rPr>
        <w:t>.</w:t>
      </w:r>
    </w:p>
    <w:p w14:paraId="415B676B" w14:textId="77777777" w:rsidR="00A30F9C" w:rsidRPr="009E1016" w:rsidRDefault="00A30F9C" w:rsidP="00A30F9C">
      <w:pPr>
        <w:autoSpaceDE w:val="0"/>
        <w:autoSpaceDN w:val="0"/>
        <w:adjustRightInd w:val="0"/>
        <w:spacing w:after="0"/>
        <w:jc w:val="both"/>
        <w:rPr>
          <w:rFonts w:ascii="Times New Roman" w:hAnsi="Times New Roman"/>
          <w:color w:val="000000"/>
          <w:sz w:val="24"/>
          <w:szCs w:val="24"/>
        </w:rPr>
      </w:pPr>
    </w:p>
    <w:p w14:paraId="6A9B4A30" w14:textId="77777777" w:rsidR="00875903" w:rsidRDefault="00875903">
      <w:pPr>
        <w:rPr>
          <w:rFonts w:ascii="Times New Roman" w:hAnsi="Times New Roman" w:cs="Times New Roman"/>
          <w:color w:val="000000"/>
          <w:sz w:val="23"/>
          <w:szCs w:val="23"/>
        </w:rPr>
      </w:pPr>
    </w:p>
    <w:p w14:paraId="6279F6DE"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C007DE8"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9EB36A0"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F9B7005"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92525C3"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126A1A8"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2144827"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F20DAC3"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A751A92"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9892191"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CD978F0"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E01710B"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85A9587"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627307C"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87BFA16"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735ED32"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AD94A6A"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D08A7A3"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013FDF9"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A02E031"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B5FB47C"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19BB61C"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DA651CB"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09CE23D"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DA023FD"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391750F"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E447340"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3063DEF"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182D1F1"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2BCD567"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153BBDF"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45AF943"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1192901" w14:textId="77777777" w:rsidR="009E1016" w:rsidRDefault="009E1016"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D46CA0A" w14:textId="77777777" w:rsidR="009E1016" w:rsidRDefault="009E1016"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FC19E71" w14:textId="77777777" w:rsidR="00EE567F" w:rsidRPr="009E1016" w:rsidRDefault="00C7490E" w:rsidP="002C5147">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w:t>
      </w:r>
      <w:r w:rsidR="006B10C2" w:rsidRPr="009E1016">
        <w:rPr>
          <w:rFonts w:ascii="Times New Roman" w:hAnsi="Times New Roman" w:cs="Times New Roman"/>
          <w:b/>
          <w:color w:val="000000" w:themeColor="text1"/>
          <w:sz w:val="24"/>
          <w:szCs w:val="24"/>
        </w:rPr>
        <w:t>.</w:t>
      </w:r>
      <w:r w:rsidR="002C5147" w:rsidRPr="009E1016">
        <w:rPr>
          <w:rFonts w:ascii="Times New Roman" w:hAnsi="Times New Roman" w:cs="Times New Roman"/>
          <w:b/>
          <w:color w:val="000000" w:themeColor="text1"/>
          <w:sz w:val="24"/>
          <w:szCs w:val="24"/>
        </w:rPr>
        <w:t xml:space="preserve"> Пояснительная записка</w:t>
      </w:r>
    </w:p>
    <w:p w14:paraId="11E804BF" w14:textId="77777777" w:rsidR="00D90422" w:rsidRPr="009E1016" w:rsidRDefault="00CF1A5A" w:rsidP="00CF1A5A">
      <w:pPr>
        <w:pStyle w:val="s1"/>
        <w:jc w:val="both"/>
      </w:pPr>
      <w:r w:rsidRPr="009E1016">
        <w:tab/>
      </w:r>
      <w:r w:rsidR="002C5147" w:rsidRPr="009E1016">
        <w:t>Цель промежуточной аттестации</w:t>
      </w:r>
      <w:r w:rsidR="00D90422" w:rsidRPr="009E1016">
        <w:t xml:space="preserve"> </w:t>
      </w:r>
      <w:r w:rsidR="002C5147" w:rsidRPr="009E1016">
        <w:t xml:space="preserve">– </w:t>
      </w:r>
      <w:r w:rsidR="00D90422" w:rsidRPr="009E1016">
        <w:t>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0D0ACB40" w14:textId="77777777" w:rsidR="004733F2" w:rsidRPr="00AC15ED" w:rsidRDefault="004733F2" w:rsidP="004733F2">
      <w:pPr>
        <w:pStyle w:val="s1"/>
        <w:ind w:firstLine="708"/>
        <w:jc w:val="both"/>
      </w:pPr>
      <w:r>
        <w:t xml:space="preserve">Формы промежуточной аттестации: </w:t>
      </w:r>
      <w:r w:rsidR="00F12066">
        <w:t xml:space="preserve">зачет с оценкой </w:t>
      </w:r>
      <w:r w:rsidRPr="00AC15ED">
        <w:t xml:space="preserve"> в </w:t>
      </w:r>
      <w:r w:rsidR="00F12066">
        <w:t>9</w:t>
      </w:r>
      <w:r w:rsidR="008827E1">
        <w:t xml:space="preserve"> семестре (для очной формы обучения).</w:t>
      </w:r>
    </w:p>
    <w:p w14:paraId="72240664" w14:textId="77777777" w:rsidR="00D90422" w:rsidRPr="009E1016" w:rsidRDefault="00D90422" w:rsidP="002C5147">
      <w:pPr>
        <w:spacing w:after="0" w:line="240" w:lineRule="auto"/>
        <w:ind w:firstLine="709"/>
        <w:jc w:val="both"/>
        <w:rPr>
          <w:sz w:val="24"/>
          <w:szCs w:val="24"/>
        </w:rPr>
      </w:pPr>
    </w:p>
    <w:p w14:paraId="6B160BFF" w14:textId="77777777" w:rsidR="00D90422" w:rsidRPr="009E1016" w:rsidRDefault="00D90422" w:rsidP="00AA4D86">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47D719D1" w14:textId="77777777" w:rsidR="00EE3C25" w:rsidRPr="008D2DF5" w:rsidRDefault="00EE3C25" w:rsidP="002C5147">
      <w:pPr>
        <w:spacing w:after="0" w:line="240" w:lineRule="auto"/>
        <w:ind w:firstLine="709"/>
        <w:jc w:val="both"/>
        <w:rPr>
          <w:rFonts w:ascii="Times New Roman" w:eastAsia="Times New Roman" w:hAnsi="Times New Roman"/>
          <w:sz w:val="24"/>
          <w:szCs w:val="24"/>
        </w:rPr>
      </w:pPr>
      <w:bookmarkStart w:id="0" w:name="_Hlk65075416"/>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8"/>
        <w:gridCol w:w="4961"/>
      </w:tblGrid>
      <w:tr w:rsidR="00CF0A07" w:rsidRPr="009B4FAE" w14:paraId="706F7EDA" w14:textId="77777777" w:rsidTr="00355027">
        <w:trPr>
          <w:trHeight w:val="493"/>
        </w:trPr>
        <w:tc>
          <w:tcPr>
            <w:tcW w:w="5528" w:type="dxa"/>
          </w:tcPr>
          <w:p w14:paraId="22063B39" w14:textId="77777777" w:rsidR="00CF0A07" w:rsidRPr="0013475A" w:rsidRDefault="00CF0A07" w:rsidP="00CF0A07">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4961" w:type="dxa"/>
          </w:tcPr>
          <w:p w14:paraId="641ABA71" w14:textId="77777777" w:rsidR="00CF0A07" w:rsidRPr="0013475A" w:rsidRDefault="00CF1A5A" w:rsidP="00CF0A07">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355027" w:rsidRPr="009B4FAE" w14:paraId="50644320" w14:textId="77777777" w:rsidTr="00355027">
        <w:trPr>
          <w:trHeight w:val="310"/>
        </w:trPr>
        <w:tc>
          <w:tcPr>
            <w:tcW w:w="5528" w:type="dxa"/>
            <w:vAlign w:val="center"/>
          </w:tcPr>
          <w:p w14:paraId="0062706E" w14:textId="77777777" w:rsidR="00355027" w:rsidRPr="00F12066" w:rsidRDefault="00F12066" w:rsidP="00F12066">
            <w:pPr>
              <w:spacing w:after="0"/>
              <w:jc w:val="center"/>
              <w:rPr>
                <w:rFonts w:ascii="Times New Roman" w:hAnsi="Times New Roman" w:cs="Times New Roman"/>
                <w:sz w:val="20"/>
              </w:rPr>
            </w:pPr>
            <w:r w:rsidRPr="00F12066">
              <w:rPr>
                <w:rFonts w:ascii="Times New Roman" w:hAnsi="Times New Roman" w:cs="Times New Roman"/>
                <w:sz w:val="20"/>
              </w:rPr>
              <w:t>ПК-4: Способен организовывать и проводить ремонтные работы железнодорожного пути и содержание искусственных сооружений</w:t>
            </w:r>
          </w:p>
        </w:tc>
        <w:tc>
          <w:tcPr>
            <w:tcW w:w="4961" w:type="dxa"/>
          </w:tcPr>
          <w:p w14:paraId="5B7FC98E" w14:textId="77777777" w:rsidR="00355027" w:rsidRPr="00EF619D" w:rsidRDefault="00EF619D" w:rsidP="00EF619D">
            <w:pPr>
              <w:autoSpaceDE w:val="0"/>
              <w:autoSpaceDN w:val="0"/>
              <w:adjustRightInd w:val="0"/>
              <w:spacing w:after="0"/>
              <w:jc w:val="both"/>
              <w:rPr>
                <w:rFonts w:ascii="Times New Roman" w:hAnsi="Times New Roman" w:cs="Times New Roman"/>
                <w:iCs/>
                <w:color w:val="000000" w:themeColor="text1"/>
                <w:sz w:val="20"/>
                <w:szCs w:val="20"/>
              </w:rPr>
            </w:pPr>
            <w:r w:rsidRPr="00EF619D">
              <w:rPr>
                <w:rFonts w:ascii="Times New Roman" w:hAnsi="Times New Roman" w:cs="Times New Roman"/>
                <w:color w:val="000000" w:themeColor="text1"/>
                <w:sz w:val="20"/>
                <w:szCs w:val="17"/>
                <w:shd w:val="clear" w:color="auto" w:fill="FFFFFF"/>
              </w:rPr>
              <w:t>ПК-4.5: Оценивает качество производства ремонтных работ и выполняемых технологических операций с целью увеличения срока службы объекта, снижения эксплуатационных затрат и повышения удовлетворенности заказчика</w:t>
            </w:r>
          </w:p>
        </w:tc>
      </w:tr>
    </w:tbl>
    <w:p w14:paraId="316FF220" w14:textId="77777777" w:rsidR="007419C7" w:rsidRDefault="007419C7" w:rsidP="007419C7">
      <w:pPr>
        <w:spacing w:after="0" w:line="240" w:lineRule="auto"/>
        <w:ind w:firstLine="709"/>
        <w:jc w:val="both"/>
        <w:rPr>
          <w:rFonts w:ascii="Times New Roman" w:eastAsia="Times New Roman" w:hAnsi="Times New Roman"/>
          <w:sz w:val="24"/>
          <w:szCs w:val="24"/>
        </w:rPr>
      </w:pPr>
    </w:p>
    <w:p w14:paraId="2EA884C0" w14:textId="77777777" w:rsidR="009E1016" w:rsidRDefault="009E1016" w:rsidP="00AA4D86">
      <w:pPr>
        <w:spacing w:after="0" w:line="240" w:lineRule="auto"/>
        <w:ind w:firstLine="709"/>
        <w:jc w:val="center"/>
        <w:rPr>
          <w:rFonts w:ascii="Times New Roman" w:eastAsia="Times New Roman" w:hAnsi="Times New Roman"/>
          <w:sz w:val="28"/>
          <w:szCs w:val="28"/>
        </w:rPr>
      </w:pPr>
    </w:p>
    <w:p w14:paraId="11F98C66" w14:textId="77777777" w:rsidR="00AA4D86" w:rsidRPr="009E1016" w:rsidRDefault="00AA4D86" w:rsidP="00AA4D86">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2D8BE5F2" w14:textId="77777777" w:rsidR="00AA4D86" w:rsidRPr="009E1016" w:rsidRDefault="00AA4D86" w:rsidP="00AA4D86">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6B0133ED" w14:textId="77777777" w:rsidR="00AF1A69" w:rsidRPr="0017307B" w:rsidRDefault="00AF1A69" w:rsidP="007419C7">
      <w:pPr>
        <w:spacing w:after="0" w:line="240" w:lineRule="auto"/>
        <w:ind w:firstLine="709"/>
        <w:jc w:val="both"/>
        <w:rPr>
          <w:rFonts w:ascii="Times New Roman" w:eastAsia="Times New Roman" w:hAnsi="Times New Roman"/>
          <w:color w:val="00B050"/>
          <w:sz w:val="24"/>
          <w:szCs w:val="24"/>
        </w:rPr>
      </w:pPr>
    </w:p>
    <w:tbl>
      <w:tblPr>
        <w:tblStyle w:val="aa"/>
        <w:tblW w:w="0" w:type="auto"/>
        <w:tblInd w:w="392" w:type="dxa"/>
        <w:tblLook w:val="04A0" w:firstRow="1" w:lastRow="0" w:firstColumn="1" w:lastColumn="0" w:noHBand="0" w:noVBand="1"/>
      </w:tblPr>
      <w:tblGrid>
        <w:gridCol w:w="3685"/>
        <w:gridCol w:w="4820"/>
        <w:gridCol w:w="1914"/>
      </w:tblGrid>
      <w:tr w:rsidR="009B4FAE" w:rsidRPr="009B4FAE" w14:paraId="0EC8132B" w14:textId="77777777" w:rsidTr="00CF1A5A">
        <w:tc>
          <w:tcPr>
            <w:tcW w:w="3685" w:type="dxa"/>
          </w:tcPr>
          <w:p w14:paraId="28320216" w14:textId="77777777" w:rsidR="00AF1A69" w:rsidRPr="009B4FAE" w:rsidRDefault="00CF0A07" w:rsidP="00CF0A07">
            <w:pPr>
              <w:jc w:val="center"/>
              <w:rPr>
                <w:rFonts w:ascii="Times New Roman" w:hAnsi="Times New Roman"/>
                <w:sz w:val="20"/>
                <w:szCs w:val="20"/>
              </w:rPr>
            </w:pPr>
            <w:bookmarkStart w:id="1" w:name="_Hlk64358580"/>
            <w:r>
              <w:rPr>
                <w:rFonts w:ascii="Times New Roman" w:hAnsi="Times New Roman"/>
                <w:sz w:val="20"/>
                <w:szCs w:val="20"/>
              </w:rPr>
              <w:t>Код и наименование и</w:t>
            </w:r>
            <w:r w:rsidR="00AF1A69" w:rsidRPr="009B4FAE">
              <w:rPr>
                <w:rFonts w:ascii="Times New Roman" w:hAnsi="Times New Roman"/>
                <w:sz w:val="20"/>
                <w:szCs w:val="20"/>
              </w:rPr>
              <w:t>ндикатор</w:t>
            </w:r>
            <w:r>
              <w:rPr>
                <w:rFonts w:ascii="Times New Roman" w:hAnsi="Times New Roman"/>
                <w:sz w:val="20"/>
                <w:szCs w:val="20"/>
              </w:rPr>
              <w:t>а</w:t>
            </w:r>
            <w:r w:rsidR="00AF1A69" w:rsidRPr="009B4FAE">
              <w:rPr>
                <w:rFonts w:ascii="Times New Roman" w:hAnsi="Times New Roman"/>
                <w:sz w:val="20"/>
                <w:szCs w:val="20"/>
              </w:rPr>
              <w:t xml:space="preserve"> достижения компетенции</w:t>
            </w:r>
          </w:p>
        </w:tc>
        <w:tc>
          <w:tcPr>
            <w:tcW w:w="4820" w:type="dxa"/>
          </w:tcPr>
          <w:p w14:paraId="2186CA8E" w14:textId="77777777" w:rsidR="00AF1A69" w:rsidRPr="009B4FAE" w:rsidRDefault="00CF0A07" w:rsidP="00CF1A5A">
            <w:pPr>
              <w:jc w:val="center"/>
              <w:rPr>
                <w:rFonts w:ascii="Times New Roman" w:hAnsi="Times New Roman"/>
                <w:sz w:val="20"/>
                <w:szCs w:val="20"/>
              </w:rPr>
            </w:pPr>
            <w:r>
              <w:rPr>
                <w:rFonts w:ascii="Times New Roman" w:hAnsi="Times New Roman"/>
                <w:sz w:val="20"/>
                <w:szCs w:val="20"/>
              </w:rPr>
              <w:t>Р</w:t>
            </w:r>
            <w:r w:rsidR="00AF1A69"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14" w:type="dxa"/>
          </w:tcPr>
          <w:p w14:paraId="4B1564C7" w14:textId="77777777" w:rsidR="00AF1A69" w:rsidRPr="009B4FAE" w:rsidRDefault="007A78EC" w:rsidP="00CF1A5A">
            <w:pPr>
              <w:jc w:val="center"/>
              <w:rPr>
                <w:rFonts w:ascii="Times New Roman" w:hAnsi="Times New Roman"/>
                <w:sz w:val="20"/>
                <w:szCs w:val="20"/>
              </w:rPr>
            </w:pPr>
            <w:r w:rsidRPr="009B4FAE">
              <w:rPr>
                <w:rFonts w:ascii="Times New Roman" w:hAnsi="Times New Roman"/>
                <w:sz w:val="20"/>
                <w:szCs w:val="20"/>
              </w:rPr>
              <w:t>О</w:t>
            </w:r>
            <w:r w:rsidR="00AF1A69" w:rsidRPr="009B4FAE">
              <w:rPr>
                <w:rFonts w:ascii="Times New Roman" w:hAnsi="Times New Roman"/>
                <w:sz w:val="20"/>
                <w:szCs w:val="20"/>
              </w:rPr>
              <w:t>ценочны</w:t>
            </w:r>
            <w:r w:rsidRPr="009B4FAE">
              <w:rPr>
                <w:rFonts w:ascii="Times New Roman" w:hAnsi="Times New Roman"/>
                <w:sz w:val="20"/>
                <w:szCs w:val="20"/>
              </w:rPr>
              <w:t>е</w:t>
            </w:r>
            <w:r w:rsidR="00AF1A69" w:rsidRPr="009B4FAE">
              <w:rPr>
                <w:rFonts w:ascii="Times New Roman" w:hAnsi="Times New Roman"/>
                <w:sz w:val="20"/>
                <w:szCs w:val="20"/>
              </w:rPr>
              <w:t xml:space="preserve"> материал</w:t>
            </w:r>
            <w:r w:rsidRPr="009B4FAE">
              <w:rPr>
                <w:rFonts w:ascii="Times New Roman" w:hAnsi="Times New Roman"/>
                <w:sz w:val="20"/>
                <w:szCs w:val="20"/>
              </w:rPr>
              <w:t>ы</w:t>
            </w:r>
          </w:p>
        </w:tc>
      </w:tr>
      <w:tr w:rsidR="0004088C" w:rsidRPr="009B4FAE" w14:paraId="027FC82F" w14:textId="77777777" w:rsidTr="00CF1A5A">
        <w:tc>
          <w:tcPr>
            <w:tcW w:w="3685" w:type="dxa"/>
            <w:vMerge w:val="restart"/>
          </w:tcPr>
          <w:p w14:paraId="2C94092D" w14:textId="77777777" w:rsidR="0004088C" w:rsidRPr="00B24C1F" w:rsidRDefault="0004088C" w:rsidP="00656EE5">
            <w:pPr>
              <w:jc w:val="both"/>
              <w:rPr>
                <w:rFonts w:ascii="Times New Roman" w:hAnsi="Times New Roman"/>
                <w:i/>
                <w:color w:val="00B050"/>
                <w:sz w:val="20"/>
                <w:szCs w:val="20"/>
              </w:rPr>
            </w:pPr>
            <w:r w:rsidRPr="00EF619D">
              <w:rPr>
                <w:rFonts w:ascii="Times New Roman" w:hAnsi="Times New Roman" w:cs="Times New Roman"/>
                <w:color w:val="000000" w:themeColor="text1"/>
                <w:sz w:val="20"/>
                <w:szCs w:val="17"/>
                <w:shd w:val="clear" w:color="auto" w:fill="FFFFFF"/>
              </w:rPr>
              <w:t>ПК-4.5: Оценивает качество производства ремонтных работ и выполняемых технологических операций с целью увеличения срока службы объекта, снижения эксплуатационных затрат и повышения удовлетворенности заказчика</w:t>
            </w:r>
          </w:p>
        </w:tc>
        <w:tc>
          <w:tcPr>
            <w:tcW w:w="4820" w:type="dxa"/>
          </w:tcPr>
          <w:p w14:paraId="4630D1CC" w14:textId="77777777" w:rsidR="0004088C" w:rsidRPr="007670E8" w:rsidRDefault="0004088C" w:rsidP="00EF619D">
            <w:pPr>
              <w:jc w:val="both"/>
              <w:rPr>
                <w:rFonts w:ascii="Times New Roman" w:hAnsi="Times New Roman" w:cs="Times New Roman"/>
                <w:iCs/>
                <w:sz w:val="20"/>
                <w:szCs w:val="20"/>
              </w:rPr>
            </w:pPr>
            <w:r w:rsidRPr="007670E8">
              <w:rPr>
                <w:rFonts w:ascii="Times New Roman" w:hAnsi="Times New Roman" w:cs="Times New Roman"/>
                <w:iCs/>
                <w:sz w:val="20"/>
                <w:szCs w:val="20"/>
              </w:rPr>
              <w:t xml:space="preserve">Обучающийся знает: </w:t>
            </w:r>
            <w:r w:rsidRPr="00EF619D">
              <w:rPr>
                <w:rFonts w:ascii="Times New Roman" w:hAnsi="Times New Roman" w:cs="Times New Roman"/>
                <w:iCs/>
                <w:sz w:val="20"/>
                <w:szCs w:val="20"/>
              </w:rPr>
              <w:t>основные принципы и функции менеджмента</w:t>
            </w:r>
          </w:p>
        </w:tc>
        <w:tc>
          <w:tcPr>
            <w:tcW w:w="1914" w:type="dxa"/>
          </w:tcPr>
          <w:p w14:paraId="59ED5FC4" w14:textId="77777777" w:rsidR="0004088C" w:rsidRPr="000B0BFB" w:rsidRDefault="0004088C" w:rsidP="009868B7">
            <w:pPr>
              <w:jc w:val="both"/>
              <w:rPr>
                <w:rFonts w:ascii="Times New Roman" w:hAnsi="Times New Roman"/>
                <w:sz w:val="20"/>
                <w:szCs w:val="20"/>
              </w:rPr>
            </w:pPr>
            <w:r w:rsidRPr="00606441">
              <w:rPr>
                <w:rFonts w:ascii="Times New Roman" w:hAnsi="Times New Roman"/>
                <w:sz w:val="20"/>
                <w:szCs w:val="20"/>
              </w:rPr>
              <w:t>Вопросы  (1-</w:t>
            </w:r>
            <w:r>
              <w:rPr>
                <w:rFonts w:ascii="Times New Roman" w:hAnsi="Times New Roman"/>
                <w:sz w:val="20"/>
                <w:szCs w:val="20"/>
              </w:rPr>
              <w:t>30</w:t>
            </w:r>
            <w:r w:rsidRPr="00606441">
              <w:rPr>
                <w:rFonts w:ascii="Times New Roman" w:hAnsi="Times New Roman"/>
                <w:sz w:val="20"/>
                <w:szCs w:val="20"/>
              </w:rPr>
              <w:t>)</w:t>
            </w:r>
          </w:p>
        </w:tc>
      </w:tr>
      <w:tr w:rsidR="0004088C" w:rsidRPr="009B4FAE" w14:paraId="536002C0" w14:textId="77777777" w:rsidTr="00CF1A5A">
        <w:tc>
          <w:tcPr>
            <w:tcW w:w="3685" w:type="dxa"/>
            <w:vMerge/>
          </w:tcPr>
          <w:p w14:paraId="7B2F6EB7" w14:textId="77777777" w:rsidR="0004088C" w:rsidRPr="009B4FAE" w:rsidRDefault="0004088C" w:rsidP="00656EE5">
            <w:pPr>
              <w:jc w:val="both"/>
              <w:rPr>
                <w:rFonts w:ascii="Times New Roman" w:hAnsi="Times New Roman"/>
                <w:sz w:val="20"/>
                <w:szCs w:val="20"/>
              </w:rPr>
            </w:pPr>
          </w:p>
        </w:tc>
        <w:tc>
          <w:tcPr>
            <w:tcW w:w="4820" w:type="dxa"/>
          </w:tcPr>
          <w:p w14:paraId="65B752CC" w14:textId="77777777" w:rsidR="0004088C" w:rsidRPr="007670E8" w:rsidRDefault="0004088C" w:rsidP="00EF619D">
            <w:pPr>
              <w:jc w:val="both"/>
              <w:rPr>
                <w:rFonts w:ascii="Times New Roman" w:hAnsi="Times New Roman" w:cs="Times New Roman"/>
                <w:iCs/>
                <w:sz w:val="20"/>
                <w:szCs w:val="20"/>
              </w:rPr>
            </w:pPr>
            <w:r w:rsidRPr="007670E8">
              <w:rPr>
                <w:rFonts w:ascii="Times New Roman" w:hAnsi="Times New Roman" w:cs="Times New Roman"/>
                <w:iCs/>
                <w:sz w:val="20"/>
                <w:szCs w:val="20"/>
              </w:rPr>
              <w:t xml:space="preserve">Обучающийся умеет: </w:t>
            </w:r>
            <w:r w:rsidRPr="0004088C">
              <w:rPr>
                <w:rFonts w:ascii="Times New Roman" w:hAnsi="Times New Roman" w:cs="Times New Roman"/>
                <w:iCs/>
                <w:sz w:val="20"/>
                <w:szCs w:val="20"/>
              </w:rPr>
              <w:t>определять стадии жизненного цикла корпорации</w:t>
            </w:r>
          </w:p>
        </w:tc>
        <w:tc>
          <w:tcPr>
            <w:tcW w:w="1914" w:type="dxa"/>
          </w:tcPr>
          <w:p w14:paraId="44F057AB" w14:textId="77777777" w:rsidR="0004088C" w:rsidRPr="008D7511" w:rsidRDefault="0004088C" w:rsidP="009868B7">
            <w:pPr>
              <w:jc w:val="both"/>
              <w:rPr>
                <w:rFonts w:ascii="Times New Roman" w:hAnsi="Times New Roman"/>
                <w:sz w:val="20"/>
                <w:szCs w:val="20"/>
              </w:rPr>
            </w:pPr>
            <w:r w:rsidRPr="008D7511">
              <w:rPr>
                <w:rFonts w:ascii="Times New Roman" w:hAnsi="Times New Roman"/>
                <w:sz w:val="20"/>
                <w:szCs w:val="20"/>
              </w:rPr>
              <w:t>Кейс-задание  (1-3)</w:t>
            </w:r>
          </w:p>
        </w:tc>
      </w:tr>
      <w:tr w:rsidR="0004088C" w:rsidRPr="009B4FAE" w14:paraId="3947F6DF" w14:textId="77777777" w:rsidTr="00CF1A5A">
        <w:tc>
          <w:tcPr>
            <w:tcW w:w="3685" w:type="dxa"/>
            <w:vMerge/>
          </w:tcPr>
          <w:p w14:paraId="25567278" w14:textId="77777777" w:rsidR="0004088C" w:rsidRPr="009B4FAE" w:rsidRDefault="0004088C" w:rsidP="00656EE5">
            <w:pPr>
              <w:jc w:val="both"/>
              <w:rPr>
                <w:rFonts w:ascii="Times New Roman" w:hAnsi="Times New Roman"/>
                <w:sz w:val="20"/>
                <w:szCs w:val="20"/>
              </w:rPr>
            </w:pPr>
          </w:p>
        </w:tc>
        <w:tc>
          <w:tcPr>
            <w:tcW w:w="4820" w:type="dxa"/>
          </w:tcPr>
          <w:p w14:paraId="00721C98" w14:textId="77777777" w:rsidR="0004088C" w:rsidRPr="007670E8" w:rsidRDefault="0004088C" w:rsidP="00EF619D">
            <w:pPr>
              <w:jc w:val="both"/>
              <w:rPr>
                <w:rFonts w:ascii="Times New Roman" w:hAnsi="Times New Roman" w:cs="Times New Roman"/>
                <w:iCs/>
                <w:sz w:val="20"/>
                <w:szCs w:val="20"/>
              </w:rPr>
            </w:pPr>
            <w:r w:rsidRPr="007670E8">
              <w:rPr>
                <w:rFonts w:ascii="Times New Roman" w:hAnsi="Times New Roman" w:cs="Times New Roman"/>
                <w:iCs/>
                <w:sz w:val="20"/>
                <w:szCs w:val="20"/>
              </w:rPr>
              <w:t>Обучающийся владеет:</w:t>
            </w:r>
            <w:r>
              <w:t xml:space="preserve"> </w:t>
            </w:r>
            <w:r w:rsidRPr="0004088C">
              <w:rPr>
                <w:rFonts w:ascii="Times New Roman" w:hAnsi="Times New Roman" w:cs="Times New Roman"/>
                <w:iCs/>
                <w:sz w:val="20"/>
                <w:szCs w:val="20"/>
              </w:rPr>
              <w:t>методами технико-экономического анализа проектных, строительных и ремонтных работ железнодорожного пути</w:t>
            </w:r>
            <w:r w:rsidRPr="007670E8">
              <w:rPr>
                <w:rFonts w:ascii="Times New Roman" w:hAnsi="Times New Roman" w:cs="Times New Roman"/>
                <w:iCs/>
                <w:sz w:val="20"/>
                <w:szCs w:val="20"/>
              </w:rPr>
              <w:t xml:space="preserve"> </w:t>
            </w:r>
          </w:p>
        </w:tc>
        <w:tc>
          <w:tcPr>
            <w:tcW w:w="1914" w:type="dxa"/>
          </w:tcPr>
          <w:p w14:paraId="34BFB322" w14:textId="77777777" w:rsidR="0004088C" w:rsidRPr="00550F15" w:rsidRDefault="0004088C" w:rsidP="009868B7">
            <w:pPr>
              <w:jc w:val="both"/>
              <w:rPr>
                <w:rFonts w:ascii="Times New Roman" w:hAnsi="Times New Roman"/>
                <w:sz w:val="20"/>
                <w:szCs w:val="20"/>
              </w:rPr>
            </w:pPr>
            <w:r w:rsidRPr="00550F15">
              <w:rPr>
                <w:rFonts w:ascii="Times New Roman" w:hAnsi="Times New Roman"/>
                <w:sz w:val="20"/>
                <w:szCs w:val="20"/>
              </w:rPr>
              <w:t>Задания  (4-6)</w:t>
            </w:r>
          </w:p>
        </w:tc>
      </w:tr>
      <w:bookmarkEnd w:id="1"/>
    </w:tbl>
    <w:p w14:paraId="18D68DFC" w14:textId="77777777" w:rsidR="002C5147" w:rsidRPr="007419C7" w:rsidRDefault="002C5147" w:rsidP="00F545A4">
      <w:pPr>
        <w:spacing w:after="0" w:line="240" w:lineRule="auto"/>
        <w:ind w:firstLine="709"/>
        <w:jc w:val="both"/>
        <w:rPr>
          <w:rFonts w:ascii="Times New Roman" w:eastAsia="Times New Roman" w:hAnsi="Times New Roman"/>
          <w:sz w:val="24"/>
          <w:szCs w:val="24"/>
        </w:rPr>
      </w:pPr>
    </w:p>
    <w:p w14:paraId="7C2F91FC" w14:textId="77777777" w:rsidR="00A8780C" w:rsidRPr="00A8780C" w:rsidRDefault="00A8780C" w:rsidP="00A8780C">
      <w:pPr>
        <w:spacing w:after="0" w:line="240" w:lineRule="auto"/>
        <w:ind w:firstLine="709"/>
        <w:jc w:val="both"/>
        <w:rPr>
          <w:rFonts w:ascii="Times New Roman" w:eastAsia="Times New Roman" w:hAnsi="Times New Roman"/>
          <w:sz w:val="24"/>
          <w:szCs w:val="24"/>
        </w:rPr>
      </w:pPr>
      <w:bookmarkStart w:id="2" w:name="_Hlk237959809"/>
      <w:bookmarkEnd w:id="0"/>
      <w:r w:rsidRPr="00A8780C">
        <w:rPr>
          <w:rFonts w:ascii="Times New Roman" w:eastAsia="Times New Roman" w:hAnsi="Times New Roman"/>
          <w:sz w:val="24"/>
          <w:szCs w:val="24"/>
        </w:rPr>
        <w:t xml:space="preserve">Промежуточная аттестация (зачет с оценкой) проводится в одной из следующих форм: </w:t>
      </w:r>
    </w:p>
    <w:p w14:paraId="480078C4" w14:textId="77777777" w:rsidR="00A8780C" w:rsidRPr="00A8780C" w:rsidRDefault="00A8780C" w:rsidP="00A8780C">
      <w:pPr>
        <w:spacing w:after="0" w:line="240" w:lineRule="auto"/>
        <w:ind w:firstLine="709"/>
        <w:jc w:val="both"/>
        <w:rPr>
          <w:rFonts w:ascii="Times New Roman" w:eastAsia="Times New Roman" w:hAnsi="Times New Roman"/>
          <w:sz w:val="24"/>
          <w:szCs w:val="24"/>
        </w:rPr>
      </w:pPr>
      <w:r w:rsidRPr="00A8780C">
        <w:rPr>
          <w:rFonts w:ascii="Times New Roman" w:eastAsia="Times New Roman" w:hAnsi="Times New Roman"/>
          <w:sz w:val="24"/>
          <w:szCs w:val="24"/>
        </w:rPr>
        <w:t>1) ответ на билет, состоящий из теоретических вопросов и практических заданий;</w:t>
      </w:r>
    </w:p>
    <w:p w14:paraId="5A364C2E" w14:textId="77777777" w:rsidR="00A8780C" w:rsidRDefault="00A8780C" w:rsidP="00A8780C">
      <w:pPr>
        <w:spacing w:after="0" w:line="240" w:lineRule="auto"/>
        <w:ind w:firstLine="709"/>
        <w:jc w:val="both"/>
        <w:rPr>
          <w:rFonts w:ascii="Times New Roman" w:eastAsia="Times New Roman" w:hAnsi="Times New Roman"/>
          <w:sz w:val="24"/>
          <w:szCs w:val="24"/>
        </w:rPr>
      </w:pPr>
      <w:r w:rsidRPr="00A8780C">
        <w:rPr>
          <w:rFonts w:ascii="Times New Roman" w:eastAsia="Times New Roman" w:hAnsi="Times New Roman"/>
          <w:sz w:val="24"/>
          <w:szCs w:val="24"/>
        </w:rPr>
        <w:t>2) выполнение заданий в ЭИОС университета</w:t>
      </w:r>
      <w:bookmarkEnd w:id="2"/>
    </w:p>
    <w:p w14:paraId="7E81C1EB" w14:textId="77777777" w:rsidR="00A8780C" w:rsidRDefault="00A8780C" w:rsidP="00A8780C">
      <w:pPr>
        <w:spacing w:after="0" w:line="240" w:lineRule="auto"/>
        <w:ind w:firstLine="709"/>
        <w:jc w:val="both"/>
        <w:rPr>
          <w:rFonts w:ascii="Times New Roman" w:eastAsia="Times New Roman" w:hAnsi="Times New Roman"/>
          <w:sz w:val="24"/>
          <w:szCs w:val="24"/>
        </w:rPr>
      </w:pPr>
    </w:p>
    <w:p w14:paraId="0703B463" w14:textId="77777777" w:rsidR="00CE39F0" w:rsidRPr="007419C7" w:rsidRDefault="00CE39F0" w:rsidP="00EB53E1">
      <w:pPr>
        <w:spacing w:after="0" w:line="240" w:lineRule="auto"/>
        <w:ind w:firstLine="709"/>
        <w:jc w:val="both"/>
        <w:rPr>
          <w:rFonts w:ascii="Times New Roman" w:eastAsia="Times New Roman" w:hAnsi="Times New Roman"/>
          <w:sz w:val="24"/>
          <w:szCs w:val="24"/>
        </w:rPr>
      </w:pPr>
    </w:p>
    <w:p w14:paraId="342BDCF5" w14:textId="77777777" w:rsidR="008E61C5" w:rsidRPr="007419C7" w:rsidRDefault="008E61C5">
      <w:pPr>
        <w:rPr>
          <w:rFonts w:ascii="Times New Roman" w:hAnsi="Times New Roman"/>
          <w:sz w:val="24"/>
          <w:szCs w:val="24"/>
        </w:rPr>
      </w:pPr>
      <w:r w:rsidRPr="007419C7">
        <w:rPr>
          <w:rFonts w:ascii="Times New Roman" w:hAnsi="Times New Roman"/>
          <w:sz w:val="24"/>
          <w:szCs w:val="24"/>
        </w:rPr>
        <w:br w:type="page"/>
      </w:r>
    </w:p>
    <w:p w14:paraId="11C8762D" w14:textId="77777777" w:rsidR="008E61C5" w:rsidRPr="009E1016" w:rsidRDefault="002429A4" w:rsidP="00560597">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lastRenderedPageBreak/>
        <w:t>2.</w:t>
      </w:r>
      <w:r w:rsidRPr="009E1016">
        <w:rPr>
          <w:rFonts w:ascii="Times New Roman" w:eastAsia="Times New Roman" w:hAnsi="Times New Roman"/>
          <w:b/>
          <w:bCs/>
          <w:iCs/>
          <w:sz w:val="24"/>
          <w:szCs w:val="24"/>
        </w:rPr>
        <w:tab/>
        <w:t>Типовые</w:t>
      </w:r>
      <w:r w:rsidR="00544B2D">
        <w:rPr>
          <w:rStyle w:val="ad"/>
          <w:rFonts w:ascii="Times New Roman" w:eastAsia="Times New Roman" w:hAnsi="Times New Roman"/>
          <w:b/>
          <w:bCs/>
          <w:iCs/>
          <w:sz w:val="24"/>
          <w:szCs w:val="24"/>
        </w:rPr>
        <w:footnoteReference w:id="2"/>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w:t>
      </w:r>
      <w:r w:rsidR="00556FA4" w:rsidRPr="009E1016">
        <w:rPr>
          <w:rFonts w:ascii="Times New Roman" w:eastAsia="Times New Roman" w:hAnsi="Times New Roman"/>
          <w:b/>
          <w:bCs/>
          <w:iCs/>
          <w:sz w:val="24"/>
          <w:szCs w:val="24"/>
        </w:rPr>
        <w:t xml:space="preserve">уровень сформированности </w:t>
      </w:r>
      <w:r w:rsidRPr="009E1016">
        <w:rPr>
          <w:rFonts w:ascii="Times New Roman" w:eastAsia="Times New Roman" w:hAnsi="Times New Roman"/>
          <w:b/>
          <w:bCs/>
          <w:iCs/>
          <w:sz w:val="24"/>
          <w:szCs w:val="24"/>
        </w:rPr>
        <w:t>компетенци</w:t>
      </w:r>
      <w:r w:rsidR="00560597" w:rsidRPr="009E1016">
        <w:rPr>
          <w:rFonts w:ascii="Times New Roman" w:eastAsia="Times New Roman" w:hAnsi="Times New Roman"/>
          <w:b/>
          <w:bCs/>
          <w:iCs/>
          <w:sz w:val="24"/>
          <w:szCs w:val="24"/>
        </w:rPr>
        <w:t>й</w:t>
      </w:r>
    </w:p>
    <w:p w14:paraId="526A67A6" w14:textId="77777777" w:rsidR="00183DAF" w:rsidRPr="009E1016" w:rsidRDefault="00183DAF" w:rsidP="0060281C">
      <w:pPr>
        <w:spacing w:after="0" w:line="240" w:lineRule="auto"/>
        <w:ind w:firstLine="709"/>
        <w:jc w:val="both"/>
        <w:rPr>
          <w:rFonts w:ascii="Times New Roman" w:eastAsia="Times New Roman" w:hAnsi="Times New Roman"/>
          <w:b/>
          <w:bCs/>
          <w:i/>
          <w:iCs/>
          <w:sz w:val="24"/>
          <w:szCs w:val="24"/>
          <w:highlight w:val="yellow"/>
        </w:rPr>
      </w:pPr>
    </w:p>
    <w:p w14:paraId="57173A33" w14:textId="77777777" w:rsidR="00560597" w:rsidRPr="009E1016" w:rsidRDefault="009B4FAE" w:rsidP="00560597">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w:t>
      </w:r>
      <w:r w:rsidR="00E55110" w:rsidRPr="009E1016">
        <w:rPr>
          <w:rFonts w:ascii="Times New Roman" w:eastAsia="Times New Roman" w:hAnsi="Times New Roman"/>
          <w:b/>
          <w:bCs/>
          <w:iCs/>
          <w:sz w:val="24"/>
          <w:szCs w:val="24"/>
        </w:rPr>
        <w:t>Типовые вопросы</w:t>
      </w:r>
      <w:r w:rsidRPr="009E1016">
        <w:rPr>
          <w:rFonts w:ascii="Times New Roman" w:eastAsia="Times New Roman" w:hAnsi="Times New Roman"/>
          <w:b/>
          <w:bCs/>
          <w:iCs/>
          <w:sz w:val="24"/>
          <w:szCs w:val="24"/>
        </w:rPr>
        <w:t xml:space="preserve"> (тестовые задания)</w:t>
      </w:r>
      <w:r w:rsidR="005C143D" w:rsidRPr="009E1016">
        <w:rPr>
          <w:rFonts w:ascii="Times New Roman" w:eastAsia="Times New Roman" w:hAnsi="Times New Roman"/>
          <w:b/>
          <w:bCs/>
          <w:iCs/>
          <w:sz w:val="24"/>
          <w:szCs w:val="24"/>
        </w:rPr>
        <w:t xml:space="preserve"> для </w:t>
      </w:r>
      <w:r w:rsidR="00DB4A30" w:rsidRPr="009E1016">
        <w:rPr>
          <w:rFonts w:ascii="Times New Roman" w:eastAsia="Times New Roman" w:hAnsi="Times New Roman"/>
          <w:b/>
          <w:bCs/>
          <w:iCs/>
          <w:sz w:val="24"/>
          <w:szCs w:val="24"/>
        </w:rPr>
        <w:t>оценки</w:t>
      </w:r>
      <w:r w:rsidR="005C143D" w:rsidRPr="009E1016">
        <w:rPr>
          <w:rFonts w:ascii="Times New Roman" w:eastAsia="Times New Roman" w:hAnsi="Times New Roman"/>
          <w:b/>
          <w:bCs/>
          <w:iCs/>
          <w:sz w:val="24"/>
          <w:szCs w:val="24"/>
        </w:rPr>
        <w:t xml:space="preserve"> </w:t>
      </w:r>
      <w:proofErr w:type="spellStart"/>
      <w:r w:rsidR="002103AC" w:rsidRPr="009E1016">
        <w:rPr>
          <w:rFonts w:ascii="Times New Roman" w:eastAsia="Times New Roman" w:hAnsi="Times New Roman"/>
          <w:b/>
          <w:bCs/>
          <w:iCs/>
          <w:sz w:val="24"/>
          <w:szCs w:val="24"/>
        </w:rPr>
        <w:t>знаниевого</w:t>
      </w:r>
      <w:proofErr w:type="spellEnd"/>
      <w:r w:rsidR="002103AC" w:rsidRPr="009E1016">
        <w:rPr>
          <w:rFonts w:ascii="Times New Roman" w:eastAsia="Times New Roman" w:hAnsi="Times New Roman"/>
          <w:b/>
          <w:bCs/>
          <w:iCs/>
          <w:sz w:val="24"/>
          <w:szCs w:val="24"/>
        </w:rPr>
        <w:t xml:space="preserve"> образовательного результата</w:t>
      </w:r>
    </w:p>
    <w:p w14:paraId="312089C6" w14:textId="77777777" w:rsidR="00560597" w:rsidRPr="009E1016" w:rsidRDefault="00560597" w:rsidP="00560597">
      <w:pPr>
        <w:spacing w:after="0" w:line="240" w:lineRule="auto"/>
        <w:rPr>
          <w:rFonts w:ascii="Times New Roman" w:eastAsia="Times New Roman" w:hAnsi="Times New Roman"/>
          <w:bCs/>
          <w:iCs/>
          <w:sz w:val="24"/>
          <w:szCs w:val="24"/>
        </w:rPr>
      </w:pPr>
    </w:p>
    <w:p w14:paraId="48524333" w14:textId="77777777" w:rsidR="006459F1" w:rsidRPr="00F94610" w:rsidRDefault="00560597" w:rsidP="00560597">
      <w:pPr>
        <w:spacing w:after="0" w:line="240" w:lineRule="auto"/>
        <w:rPr>
          <w:rFonts w:ascii="Times New Roman" w:eastAsia="Times New Roman" w:hAnsi="Times New Roman"/>
          <w:b/>
          <w:bCs/>
          <w:iCs/>
          <w:sz w:val="24"/>
          <w:szCs w:val="24"/>
        </w:rPr>
      </w:pPr>
      <w:r w:rsidRPr="009E1016">
        <w:rPr>
          <w:rFonts w:ascii="Times New Roman" w:eastAsia="Times New Roman" w:hAnsi="Times New Roman"/>
          <w:bCs/>
          <w:iCs/>
          <w:sz w:val="24"/>
          <w:szCs w:val="24"/>
        </w:rPr>
        <w:t xml:space="preserve">Проверяемый </w:t>
      </w:r>
      <w:r w:rsidR="009E1016">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00FB6084" w:rsidRPr="001204A3">
        <w:rPr>
          <w:rFonts w:ascii="Times New Roman" w:eastAsia="Times New Roman" w:hAnsi="Times New Roman"/>
          <w:bCs/>
          <w:iCs/>
          <w:sz w:val="24"/>
          <w:szCs w:val="24"/>
        </w:rPr>
        <w:t>:</w:t>
      </w:r>
    </w:p>
    <w:tbl>
      <w:tblPr>
        <w:tblStyle w:val="aa"/>
        <w:tblpPr w:leftFromText="180" w:rightFromText="180" w:vertAnchor="text" w:horzAnchor="margin" w:tblpX="216" w:tblpY="161"/>
        <w:tblW w:w="0" w:type="auto"/>
        <w:tblLook w:val="04A0" w:firstRow="1" w:lastRow="0" w:firstColumn="1" w:lastColumn="0" w:noHBand="0" w:noVBand="1"/>
      </w:tblPr>
      <w:tblGrid>
        <w:gridCol w:w="3018"/>
        <w:gridCol w:w="7579"/>
      </w:tblGrid>
      <w:tr w:rsidR="009B4FAE" w:rsidRPr="006459F1" w14:paraId="1975F4F9" w14:textId="77777777" w:rsidTr="006459F1">
        <w:tc>
          <w:tcPr>
            <w:tcW w:w="3018" w:type="dxa"/>
          </w:tcPr>
          <w:p w14:paraId="16E8E64E" w14:textId="77777777" w:rsidR="009B4FAE" w:rsidRPr="006459F1" w:rsidRDefault="00560597" w:rsidP="00560597">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579" w:type="dxa"/>
          </w:tcPr>
          <w:p w14:paraId="7FD7EB97" w14:textId="77777777" w:rsidR="009B4FAE" w:rsidRPr="006459F1" w:rsidRDefault="00560597" w:rsidP="00560597">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560597" w:rsidRPr="006459F1" w14:paraId="4C0BFFC6" w14:textId="77777777" w:rsidTr="006459F1">
        <w:tc>
          <w:tcPr>
            <w:tcW w:w="3018" w:type="dxa"/>
          </w:tcPr>
          <w:p w14:paraId="5D43A456" w14:textId="77777777" w:rsidR="00560597" w:rsidRPr="00B24C1F" w:rsidRDefault="00EF619D" w:rsidP="006459F1">
            <w:pPr>
              <w:jc w:val="both"/>
              <w:rPr>
                <w:rFonts w:ascii="Times New Roman" w:hAnsi="Times New Roman"/>
                <w:color w:val="00B050"/>
                <w:sz w:val="20"/>
                <w:szCs w:val="20"/>
              </w:rPr>
            </w:pPr>
            <w:r w:rsidRPr="00EF619D">
              <w:rPr>
                <w:rFonts w:ascii="Times New Roman" w:hAnsi="Times New Roman" w:cs="Times New Roman"/>
                <w:color w:val="000000" w:themeColor="text1"/>
                <w:sz w:val="20"/>
                <w:szCs w:val="17"/>
                <w:shd w:val="clear" w:color="auto" w:fill="FFFFFF"/>
              </w:rPr>
              <w:t>ПК-4.5: Оценивает качество производства ремонтных работ и выполняемых технологических операций с целью увеличения срока службы объекта, снижения эксплуатационных затрат и повышения удовлетворенности заказчика</w:t>
            </w:r>
          </w:p>
        </w:tc>
        <w:tc>
          <w:tcPr>
            <w:tcW w:w="7579" w:type="dxa"/>
          </w:tcPr>
          <w:p w14:paraId="070453B5" w14:textId="77777777" w:rsidR="00560597" w:rsidRPr="006459F1" w:rsidRDefault="00560597" w:rsidP="00EF619D">
            <w:pPr>
              <w:jc w:val="both"/>
              <w:rPr>
                <w:rFonts w:ascii="Times New Roman" w:eastAsia="Times New Roman" w:hAnsi="Times New Roman"/>
                <w:b/>
                <w:bCs/>
                <w:i/>
                <w:iCs/>
                <w:sz w:val="20"/>
                <w:szCs w:val="20"/>
              </w:rPr>
            </w:pPr>
            <w:r w:rsidRPr="002103AC">
              <w:rPr>
                <w:rFonts w:ascii="Times New Roman" w:eastAsia="Times New Roman" w:hAnsi="Times New Roman"/>
                <w:bCs/>
                <w:iCs/>
                <w:sz w:val="20"/>
                <w:szCs w:val="20"/>
              </w:rPr>
              <w:t>Обучающийся знает:</w:t>
            </w:r>
            <w:r w:rsidRPr="002103AC">
              <w:rPr>
                <w:rFonts w:ascii="Times New Roman" w:eastAsia="Times New Roman" w:hAnsi="Times New Roman"/>
                <w:kern w:val="24"/>
                <w:sz w:val="20"/>
                <w:szCs w:val="20"/>
              </w:rPr>
              <w:t xml:space="preserve"> </w:t>
            </w:r>
            <w:r w:rsidR="0004088C" w:rsidRPr="00EA7BD2">
              <w:rPr>
                <w:rFonts w:ascii="Times New Roman" w:eastAsia="Times New Roman" w:hAnsi="Times New Roman"/>
                <w:kern w:val="24"/>
                <w:sz w:val="20"/>
                <w:szCs w:val="20"/>
              </w:rPr>
              <w:t xml:space="preserve"> основные принципы и функции менеджмента</w:t>
            </w:r>
          </w:p>
        </w:tc>
      </w:tr>
      <w:tr w:rsidR="002103AC" w:rsidRPr="006459F1" w14:paraId="3CAECAEF" w14:textId="77777777" w:rsidTr="00656EE5">
        <w:trPr>
          <w:trHeight w:val="742"/>
        </w:trPr>
        <w:tc>
          <w:tcPr>
            <w:tcW w:w="10597" w:type="dxa"/>
            <w:gridSpan w:val="2"/>
          </w:tcPr>
          <w:p w14:paraId="0360318A" w14:textId="77777777" w:rsidR="0004088C" w:rsidRDefault="0004088C" w:rsidP="0004088C">
            <w:pPr>
              <w:pStyle w:val="af2"/>
              <w:shd w:val="clear" w:color="auto" w:fill="FFFFFF"/>
              <w:spacing w:before="0" w:beforeAutospacing="0" w:after="0" w:afterAutospacing="0"/>
              <w:jc w:val="both"/>
              <w:rPr>
                <w:rStyle w:val="a3"/>
                <w:color w:val="000000"/>
                <w:szCs w:val="29"/>
              </w:rPr>
            </w:pPr>
            <w:r w:rsidRPr="00051AC9">
              <w:rPr>
                <w:bCs/>
                <w:i/>
                <w:iCs/>
                <w:sz w:val="20"/>
                <w:szCs w:val="20"/>
              </w:rPr>
              <w:t>Примеры вопросов/заданий</w:t>
            </w:r>
          </w:p>
          <w:p w14:paraId="1C59301C" w14:textId="77777777" w:rsidR="0004088C" w:rsidRDefault="0004088C" w:rsidP="0004088C">
            <w:pPr>
              <w:pStyle w:val="af2"/>
              <w:shd w:val="clear" w:color="auto" w:fill="FFFFFF"/>
              <w:spacing w:before="0" w:beforeAutospacing="0" w:after="0" w:afterAutospacing="0"/>
              <w:jc w:val="both"/>
              <w:rPr>
                <w:rStyle w:val="a3"/>
                <w:color w:val="000000"/>
                <w:szCs w:val="29"/>
              </w:rPr>
            </w:pPr>
          </w:p>
          <w:p w14:paraId="249765C2"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rStyle w:val="a3"/>
                <w:color w:val="000000"/>
                <w:szCs w:val="29"/>
              </w:rPr>
              <w:t>1. Управление – это:</w:t>
            </w:r>
          </w:p>
          <w:p w14:paraId="5F27972B"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процесс планирования, организации, мотивации и контроля, необходимые для того, чтобы сформулировать и достичь целей;</w:t>
            </w:r>
          </w:p>
          <w:p w14:paraId="0CDF48B5"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особый вид деятельности, превращающий неорганизованную толпу в эффективно и целенаправленно работающую производственную группу;</w:t>
            </w:r>
          </w:p>
          <w:p w14:paraId="6CF4F36F"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эффективное и производительное достижение целей предприятия посредством планирования, организации и лидерства руководителя.</w:t>
            </w:r>
          </w:p>
          <w:p w14:paraId="0C2BE58F"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rStyle w:val="a3"/>
                <w:color w:val="000000"/>
                <w:szCs w:val="29"/>
              </w:rPr>
              <w:t>2. Менеджмент – это:</w:t>
            </w:r>
          </w:p>
          <w:p w14:paraId="0B1258B9"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процесс планирования, организации, мотивации и контроля, необходимые для того, чтобы сформулировать и достичь целей;</w:t>
            </w:r>
          </w:p>
          <w:p w14:paraId="59E26668"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особый вид деятельности, превращающий неорганизованную толпу в эффективно и целенаправленно работающую производственную группу;</w:t>
            </w:r>
          </w:p>
          <w:p w14:paraId="5D7F7C45"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эффективное и производительное достижение целей предприятия посредством планирования, организации и лидерства руководителя.</w:t>
            </w:r>
          </w:p>
          <w:p w14:paraId="7ECF50C2"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rStyle w:val="a3"/>
                <w:color w:val="000000"/>
                <w:szCs w:val="29"/>
              </w:rPr>
              <w:t>3. Кто является родоначальником классической школы менеджмента:</w:t>
            </w:r>
          </w:p>
          <w:p w14:paraId="725A1FAE"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xml:space="preserve">- Ч. </w:t>
            </w:r>
            <w:proofErr w:type="spellStart"/>
            <w:r w:rsidRPr="00606441">
              <w:rPr>
                <w:color w:val="000000"/>
                <w:szCs w:val="29"/>
              </w:rPr>
              <w:t>Бебидж</w:t>
            </w:r>
            <w:proofErr w:type="spellEnd"/>
            <w:r w:rsidRPr="00606441">
              <w:rPr>
                <w:color w:val="000000"/>
                <w:szCs w:val="29"/>
              </w:rPr>
              <w:t>;</w:t>
            </w:r>
          </w:p>
          <w:p w14:paraId="067E4422"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М. Вебер;</w:t>
            </w:r>
          </w:p>
          <w:p w14:paraId="350891D0"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Ф. Тейлор.</w:t>
            </w:r>
          </w:p>
          <w:p w14:paraId="24CE9AA7"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rStyle w:val="a3"/>
                <w:color w:val="000000"/>
                <w:szCs w:val="29"/>
              </w:rPr>
              <w:t>4. Первый учебник по управлению был написан английским предпринимателем М. Веберов в:</w:t>
            </w:r>
          </w:p>
          <w:p w14:paraId="250FB417"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- 1850;</w:t>
            </w:r>
          </w:p>
          <w:p w14:paraId="667C8B67"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-1790;</w:t>
            </w:r>
          </w:p>
          <w:p w14:paraId="52FCDF56"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+ 1832;</w:t>
            </w:r>
          </w:p>
          <w:p w14:paraId="4A10B5D1"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rStyle w:val="a3"/>
                <w:color w:val="000000"/>
                <w:szCs w:val="29"/>
              </w:rPr>
              <w:t>5. Кто автор этих слов: «Управление – это искусство знать точно, что предстоит сделать и как это сделать самым дешевым и наилучшим способом»?</w:t>
            </w:r>
          </w:p>
          <w:p w14:paraId="7E1BE904"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xml:space="preserve">- Ч. </w:t>
            </w:r>
            <w:proofErr w:type="spellStart"/>
            <w:r w:rsidRPr="00606441">
              <w:rPr>
                <w:color w:val="000000"/>
                <w:szCs w:val="29"/>
              </w:rPr>
              <w:t>Бебидж</w:t>
            </w:r>
            <w:proofErr w:type="spellEnd"/>
            <w:r w:rsidRPr="00606441">
              <w:rPr>
                <w:color w:val="000000"/>
                <w:szCs w:val="29"/>
              </w:rPr>
              <w:t>;</w:t>
            </w:r>
          </w:p>
          <w:p w14:paraId="0FC73358"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М. Вебер;</w:t>
            </w:r>
          </w:p>
          <w:p w14:paraId="6809783B"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Ф. Тейлор.</w:t>
            </w:r>
          </w:p>
          <w:p w14:paraId="4E56514A"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rStyle w:val="a3"/>
                <w:color w:val="000000"/>
                <w:szCs w:val="29"/>
              </w:rPr>
              <w:t>6. Какие бывают виды разделения труда менеджеров?</w:t>
            </w:r>
          </w:p>
          <w:p w14:paraId="60796643"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функциональное;</w:t>
            </w:r>
          </w:p>
          <w:p w14:paraId="2C550523"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горизонтальное;</w:t>
            </w:r>
          </w:p>
          <w:p w14:paraId="54B2DFAA"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вертикальное;</w:t>
            </w:r>
          </w:p>
          <w:p w14:paraId="6D3B4F54" w14:textId="77777777" w:rsidR="0004088C"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-прямое.</w:t>
            </w:r>
          </w:p>
          <w:p w14:paraId="175F29CD"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rStyle w:val="a3"/>
                <w:color w:val="000000"/>
                <w:szCs w:val="29"/>
              </w:rPr>
              <w:lastRenderedPageBreak/>
              <w:t>7. Сколько существует иерархических уровней менеджмента?</w:t>
            </w:r>
          </w:p>
          <w:p w14:paraId="38D360AF"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- 5;</w:t>
            </w:r>
          </w:p>
          <w:p w14:paraId="2030F0CB"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+3;</w:t>
            </w:r>
          </w:p>
          <w:p w14:paraId="10925FB6"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-9.</w:t>
            </w:r>
          </w:p>
          <w:p w14:paraId="5A6E72ED"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rStyle w:val="a3"/>
                <w:color w:val="000000"/>
                <w:szCs w:val="29"/>
              </w:rPr>
              <w:t>8. Кто относится к среднему уровню менеджеров?</w:t>
            </w:r>
          </w:p>
          <w:p w14:paraId="5A3BD593"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заместители;</w:t>
            </w:r>
          </w:p>
          <w:p w14:paraId="447D3C52"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руководители подразделений;</w:t>
            </w:r>
          </w:p>
          <w:p w14:paraId="1380006A"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руководители групп.</w:t>
            </w:r>
          </w:p>
          <w:p w14:paraId="309CA831"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rStyle w:val="a3"/>
                <w:color w:val="000000"/>
                <w:szCs w:val="29"/>
              </w:rPr>
              <w:t>9. Функции менеджмента бывают:</w:t>
            </w:r>
          </w:p>
          <w:p w14:paraId="04ED36CC"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общие, индивидуальные;</w:t>
            </w:r>
          </w:p>
          <w:p w14:paraId="1B5BDF2B"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групповые, специфические;</w:t>
            </w:r>
          </w:p>
          <w:p w14:paraId="2E8D2ACC"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конкретные, расширенные;</w:t>
            </w:r>
          </w:p>
          <w:p w14:paraId="78AF9418"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правильного ответа нет.</w:t>
            </w:r>
          </w:p>
          <w:p w14:paraId="02D16192"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rStyle w:val="a3"/>
                <w:color w:val="000000"/>
                <w:szCs w:val="29"/>
              </w:rPr>
              <w:t>10. Выберите правильные функции менеджмента:</w:t>
            </w:r>
          </w:p>
          <w:p w14:paraId="3598D377"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планирование;</w:t>
            </w:r>
          </w:p>
          <w:p w14:paraId="42F54344"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xml:space="preserve">+ </w:t>
            </w:r>
            <w:proofErr w:type="spellStart"/>
            <w:r w:rsidRPr="00606441">
              <w:rPr>
                <w:color w:val="000000"/>
                <w:szCs w:val="29"/>
              </w:rPr>
              <w:t>коодинирование</w:t>
            </w:r>
            <w:proofErr w:type="spellEnd"/>
            <w:r w:rsidRPr="00606441">
              <w:rPr>
                <w:color w:val="000000"/>
                <w:szCs w:val="29"/>
              </w:rPr>
              <w:t>;</w:t>
            </w:r>
          </w:p>
          <w:p w14:paraId="562259AC"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распределение;</w:t>
            </w:r>
          </w:p>
          <w:p w14:paraId="7ED710BE" w14:textId="77777777" w:rsidR="0004088C" w:rsidRPr="00606441"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стимулирование;</w:t>
            </w:r>
          </w:p>
          <w:p w14:paraId="1BAA537E" w14:textId="77777777" w:rsidR="0004088C" w:rsidRDefault="0004088C" w:rsidP="0004088C">
            <w:pPr>
              <w:pStyle w:val="af2"/>
              <w:shd w:val="clear" w:color="auto" w:fill="FFFFFF"/>
              <w:spacing w:before="0" w:beforeAutospacing="0" w:after="0" w:afterAutospacing="0"/>
              <w:jc w:val="both"/>
              <w:rPr>
                <w:color w:val="000000"/>
                <w:szCs w:val="29"/>
              </w:rPr>
            </w:pPr>
            <w:r w:rsidRPr="00606441">
              <w:rPr>
                <w:color w:val="000000"/>
                <w:szCs w:val="29"/>
              </w:rPr>
              <w:t>- все ответы верны.</w:t>
            </w:r>
          </w:p>
          <w:p w14:paraId="7051D606" w14:textId="77777777" w:rsidR="0004088C" w:rsidRPr="00606441" w:rsidRDefault="0004088C" w:rsidP="0004088C">
            <w:pPr>
              <w:jc w:val="both"/>
              <w:rPr>
                <w:rFonts w:ascii="Times New Roman" w:hAnsi="Times New Roman" w:cs="Times New Roman"/>
                <w:b/>
                <w:sz w:val="24"/>
              </w:rPr>
            </w:pPr>
            <w:r w:rsidRPr="00606441">
              <w:rPr>
                <w:rFonts w:ascii="Times New Roman" w:hAnsi="Times New Roman" w:cs="Times New Roman"/>
                <w:b/>
                <w:sz w:val="24"/>
              </w:rPr>
              <w:t>11. Планирование – это:</w:t>
            </w:r>
          </w:p>
          <w:p w14:paraId="0E8C8870"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управленческая деятельность, отраженная в планах и фиксирующая будущее состояние менеджмента в текущее время;</w:t>
            </w:r>
          </w:p>
          <w:p w14:paraId="405AE5AA"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перспективная ориентация в рамках распознавания проблем развития;</w:t>
            </w:r>
          </w:p>
          <w:p w14:paraId="7A296E57" w14:textId="77777777" w:rsidR="0004088C" w:rsidRDefault="0004088C" w:rsidP="0004088C">
            <w:pPr>
              <w:jc w:val="both"/>
              <w:rPr>
                <w:rFonts w:ascii="Times New Roman" w:hAnsi="Times New Roman" w:cs="Times New Roman"/>
                <w:sz w:val="24"/>
              </w:rPr>
            </w:pPr>
            <w:r w:rsidRPr="00606441">
              <w:rPr>
                <w:rFonts w:ascii="Times New Roman" w:hAnsi="Times New Roman" w:cs="Times New Roman"/>
                <w:sz w:val="24"/>
              </w:rPr>
              <w:t>- обеспечение целенаправленного развития организации в целом и всех её подразделений.</w:t>
            </w:r>
          </w:p>
          <w:p w14:paraId="227AF9AA" w14:textId="77777777" w:rsidR="0004088C" w:rsidRPr="00606441" w:rsidRDefault="0004088C" w:rsidP="0004088C">
            <w:pPr>
              <w:jc w:val="both"/>
              <w:rPr>
                <w:rFonts w:ascii="Times New Roman" w:hAnsi="Times New Roman" w:cs="Times New Roman"/>
                <w:b/>
                <w:sz w:val="24"/>
              </w:rPr>
            </w:pPr>
            <w:r w:rsidRPr="00606441">
              <w:rPr>
                <w:rFonts w:ascii="Times New Roman" w:hAnsi="Times New Roman" w:cs="Times New Roman"/>
                <w:b/>
                <w:sz w:val="24"/>
              </w:rPr>
              <w:t>12. Сформулируйте задачи планирования:</w:t>
            </w:r>
          </w:p>
          <w:p w14:paraId="62C8C48D"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 перспективная ориентация в рамках распознавания проблем развития;</w:t>
            </w:r>
          </w:p>
          <w:p w14:paraId="4B292E3D"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обеспечение целенаправленного развития организации в целом и всех её подразделений.</w:t>
            </w:r>
          </w:p>
          <w:p w14:paraId="05DFABE9"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создание базы для эффективного контроля путем сравнения показателей.</w:t>
            </w:r>
          </w:p>
          <w:p w14:paraId="70D2C3A3" w14:textId="77777777" w:rsidR="0004088C" w:rsidRPr="00606441" w:rsidRDefault="0004088C" w:rsidP="0004088C">
            <w:pPr>
              <w:jc w:val="both"/>
              <w:rPr>
                <w:rFonts w:ascii="Times New Roman" w:hAnsi="Times New Roman" w:cs="Times New Roman"/>
                <w:b/>
                <w:sz w:val="24"/>
              </w:rPr>
            </w:pPr>
            <w:r w:rsidRPr="00606441">
              <w:rPr>
                <w:rFonts w:ascii="Times New Roman" w:hAnsi="Times New Roman" w:cs="Times New Roman"/>
                <w:b/>
                <w:sz w:val="24"/>
              </w:rPr>
              <w:t>13. По форме планирование бывает:</w:t>
            </w:r>
          </w:p>
          <w:p w14:paraId="60A834AE"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тактическое;</w:t>
            </w:r>
          </w:p>
          <w:p w14:paraId="2FF9E9C7"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конкретное;</w:t>
            </w:r>
          </w:p>
          <w:p w14:paraId="218A46B8"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перспективное.</w:t>
            </w:r>
          </w:p>
          <w:p w14:paraId="50C7C900" w14:textId="77777777" w:rsidR="0004088C" w:rsidRPr="00606441" w:rsidRDefault="0004088C" w:rsidP="0004088C">
            <w:pPr>
              <w:jc w:val="both"/>
              <w:rPr>
                <w:rFonts w:ascii="Times New Roman" w:hAnsi="Times New Roman" w:cs="Times New Roman"/>
                <w:b/>
                <w:sz w:val="24"/>
              </w:rPr>
            </w:pPr>
            <w:r w:rsidRPr="00606441">
              <w:rPr>
                <w:rFonts w:ascii="Times New Roman" w:hAnsi="Times New Roman" w:cs="Times New Roman"/>
                <w:b/>
                <w:sz w:val="24"/>
              </w:rPr>
              <w:t>14. Необходимость планирования заключается в определении:</w:t>
            </w:r>
          </w:p>
          <w:p w14:paraId="1B76DBC5"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конечных и промежуточных целей;</w:t>
            </w:r>
          </w:p>
          <w:p w14:paraId="39D9D515"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задач, решение которых необходимо для достижения целей;</w:t>
            </w:r>
          </w:p>
          <w:p w14:paraId="74D0492A"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средств и способов решения задач;</w:t>
            </w:r>
          </w:p>
          <w:p w14:paraId="7593B57C"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правильного ответа нет.</w:t>
            </w:r>
          </w:p>
          <w:p w14:paraId="3EA63F2C" w14:textId="77777777" w:rsidR="0004088C" w:rsidRPr="00606441" w:rsidRDefault="0004088C" w:rsidP="0004088C">
            <w:pPr>
              <w:jc w:val="both"/>
              <w:rPr>
                <w:rFonts w:ascii="Times New Roman" w:hAnsi="Times New Roman" w:cs="Times New Roman"/>
                <w:b/>
                <w:sz w:val="24"/>
              </w:rPr>
            </w:pPr>
            <w:r w:rsidRPr="00606441">
              <w:rPr>
                <w:rFonts w:ascii="Times New Roman" w:hAnsi="Times New Roman" w:cs="Times New Roman"/>
                <w:b/>
                <w:sz w:val="24"/>
              </w:rPr>
              <w:t>15. При какой форме планирования осуществляется выбор средств для выполнения целей на период от 1 года до 5 лет?</w:t>
            </w:r>
          </w:p>
          <w:p w14:paraId="0AD24ED5"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перспективное;</w:t>
            </w:r>
          </w:p>
          <w:p w14:paraId="4126FEAC"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среднесрочное;</w:t>
            </w:r>
          </w:p>
          <w:p w14:paraId="1004D64B"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оперативное.</w:t>
            </w:r>
          </w:p>
          <w:p w14:paraId="249DAB80" w14:textId="77777777" w:rsidR="0004088C" w:rsidRPr="00606441" w:rsidRDefault="0004088C" w:rsidP="0004088C">
            <w:pPr>
              <w:jc w:val="both"/>
              <w:rPr>
                <w:rFonts w:ascii="Times New Roman" w:hAnsi="Times New Roman" w:cs="Times New Roman"/>
                <w:b/>
                <w:sz w:val="24"/>
              </w:rPr>
            </w:pPr>
            <w:r w:rsidRPr="00606441">
              <w:rPr>
                <w:rFonts w:ascii="Times New Roman" w:hAnsi="Times New Roman" w:cs="Times New Roman"/>
                <w:b/>
                <w:sz w:val="24"/>
              </w:rPr>
              <w:t>16. При какой форме планирования осуществляется определение целей деятельности на срок больше 5 лет:</w:t>
            </w:r>
          </w:p>
          <w:p w14:paraId="4FC92670"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перспективное;</w:t>
            </w:r>
          </w:p>
          <w:p w14:paraId="72D487D4"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среднесрочное;</w:t>
            </w:r>
          </w:p>
          <w:p w14:paraId="5E6BB47E"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оперативное.</w:t>
            </w:r>
          </w:p>
          <w:p w14:paraId="64F835F0" w14:textId="77777777" w:rsidR="0004088C" w:rsidRPr="00606441" w:rsidRDefault="0004088C" w:rsidP="0004088C">
            <w:pPr>
              <w:jc w:val="both"/>
              <w:rPr>
                <w:rFonts w:ascii="Times New Roman" w:hAnsi="Times New Roman" w:cs="Times New Roman"/>
                <w:b/>
                <w:sz w:val="24"/>
              </w:rPr>
            </w:pPr>
            <w:r w:rsidRPr="00606441">
              <w:rPr>
                <w:rFonts w:ascii="Times New Roman" w:hAnsi="Times New Roman" w:cs="Times New Roman"/>
                <w:b/>
                <w:sz w:val="24"/>
              </w:rPr>
              <w:t>17. Организация – это:</w:t>
            </w:r>
          </w:p>
          <w:p w14:paraId="213A352C"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процесс планирования, организации, мотивации и контроля, необходимые для того, чтобы сформулировать и достичь целей;</w:t>
            </w:r>
          </w:p>
          <w:p w14:paraId="51168B8F"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особый вид деятельности, превращающий неорганизованную толпу в эффективно и целенаправленно работающую производственную группу;</w:t>
            </w:r>
          </w:p>
          <w:p w14:paraId="68F4DE17"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это управленческая деятельность, посредством которой система управления приспосабливается для выполнения задач, поставленных на этапе планирования.</w:t>
            </w:r>
          </w:p>
          <w:p w14:paraId="14F8FCD6" w14:textId="77777777" w:rsidR="0004088C" w:rsidRPr="00606441" w:rsidRDefault="0004088C" w:rsidP="0004088C">
            <w:pPr>
              <w:jc w:val="both"/>
              <w:rPr>
                <w:rFonts w:ascii="Times New Roman" w:hAnsi="Times New Roman" w:cs="Times New Roman"/>
                <w:b/>
                <w:sz w:val="24"/>
              </w:rPr>
            </w:pPr>
            <w:r w:rsidRPr="00606441">
              <w:rPr>
                <w:rFonts w:ascii="Times New Roman" w:hAnsi="Times New Roman" w:cs="Times New Roman"/>
                <w:b/>
                <w:sz w:val="24"/>
              </w:rPr>
              <w:t>18. Установление постоянных и временных связей между всеми подразделениями организации осуществляет функция:</w:t>
            </w:r>
          </w:p>
          <w:p w14:paraId="2F086779"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lastRenderedPageBreak/>
              <w:t>- планирования;</w:t>
            </w:r>
          </w:p>
          <w:p w14:paraId="70765C9A"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организации;</w:t>
            </w:r>
          </w:p>
          <w:p w14:paraId="07CB8360"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контроля.</w:t>
            </w:r>
          </w:p>
          <w:p w14:paraId="257B9E11" w14:textId="77777777" w:rsidR="0004088C" w:rsidRPr="00606441" w:rsidRDefault="0004088C" w:rsidP="0004088C">
            <w:pPr>
              <w:jc w:val="both"/>
              <w:rPr>
                <w:rFonts w:ascii="Times New Roman" w:hAnsi="Times New Roman" w:cs="Times New Roman"/>
                <w:b/>
                <w:sz w:val="24"/>
              </w:rPr>
            </w:pPr>
            <w:r w:rsidRPr="00606441">
              <w:rPr>
                <w:rFonts w:ascii="Times New Roman" w:hAnsi="Times New Roman" w:cs="Times New Roman"/>
                <w:b/>
                <w:sz w:val="24"/>
              </w:rPr>
              <w:t>19. Выберите основные принципы организации менеджмента:</w:t>
            </w:r>
          </w:p>
          <w:p w14:paraId="126BC1C1"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непрерывность;</w:t>
            </w:r>
          </w:p>
          <w:p w14:paraId="4AF4B8D8"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ритмичность;</w:t>
            </w:r>
          </w:p>
          <w:p w14:paraId="296404FF"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надежность;</w:t>
            </w:r>
          </w:p>
          <w:p w14:paraId="7D206BE5"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все ответы верны.</w:t>
            </w:r>
          </w:p>
          <w:p w14:paraId="5FD83869" w14:textId="77777777" w:rsidR="0004088C" w:rsidRPr="00606441" w:rsidRDefault="0004088C" w:rsidP="0004088C">
            <w:pPr>
              <w:jc w:val="both"/>
              <w:rPr>
                <w:rFonts w:ascii="Times New Roman" w:hAnsi="Times New Roman" w:cs="Times New Roman"/>
                <w:b/>
                <w:sz w:val="24"/>
              </w:rPr>
            </w:pPr>
            <w:r w:rsidRPr="00606441">
              <w:rPr>
                <w:rFonts w:ascii="Times New Roman" w:hAnsi="Times New Roman" w:cs="Times New Roman"/>
                <w:b/>
                <w:sz w:val="24"/>
              </w:rPr>
              <w:t>20. Функции административно-оперативного управления:</w:t>
            </w:r>
          </w:p>
          <w:p w14:paraId="04F8F6AE"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определение структуры предприятий;</w:t>
            </w:r>
          </w:p>
          <w:p w14:paraId="5E1C1F37" w14:textId="77777777" w:rsidR="0004088C" w:rsidRPr="00606441" w:rsidRDefault="0004088C" w:rsidP="0004088C">
            <w:pPr>
              <w:jc w:val="both"/>
              <w:rPr>
                <w:rFonts w:ascii="Times New Roman" w:hAnsi="Times New Roman" w:cs="Times New Roman"/>
                <w:sz w:val="24"/>
              </w:rPr>
            </w:pPr>
            <w:r w:rsidRPr="00606441">
              <w:rPr>
                <w:rFonts w:ascii="Times New Roman" w:hAnsi="Times New Roman" w:cs="Times New Roman"/>
                <w:sz w:val="24"/>
              </w:rPr>
              <w:t>- периодическое или непрерывное сравнение;</w:t>
            </w:r>
          </w:p>
          <w:p w14:paraId="77E66F0C" w14:textId="77777777" w:rsidR="0004088C" w:rsidRDefault="0004088C" w:rsidP="0004088C">
            <w:pPr>
              <w:jc w:val="both"/>
              <w:rPr>
                <w:rFonts w:ascii="Times New Roman" w:hAnsi="Times New Roman" w:cs="Times New Roman"/>
                <w:sz w:val="24"/>
              </w:rPr>
            </w:pPr>
            <w:r w:rsidRPr="00606441">
              <w:rPr>
                <w:rFonts w:ascii="Times New Roman" w:hAnsi="Times New Roman" w:cs="Times New Roman"/>
                <w:sz w:val="24"/>
              </w:rPr>
              <w:t>+ установление ответственности.</w:t>
            </w:r>
          </w:p>
          <w:p w14:paraId="5E3F190B" w14:textId="77777777" w:rsidR="0004088C" w:rsidRPr="008D7511" w:rsidRDefault="0004088C" w:rsidP="0004088C">
            <w:pPr>
              <w:jc w:val="both"/>
              <w:rPr>
                <w:rFonts w:ascii="Times New Roman" w:hAnsi="Times New Roman" w:cs="Times New Roman"/>
                <w:b/>
                <w:sz w:val="24"/>
              </w:rPr>
            </w:pPr>
            <w:r w:rsidRPr="008D7511">
              <w:rPr>
                <w:rFonts w:ascii="Times New Roman" w:hAnsi="Times New Roman" w:cs="Times New Roman"/>
                <w:b/>
                <w:sz w:val="24"/>
              </w:rPr>
              <w:t>21. Регулирование – это:</w:t>
            </w:r>
          </w:p>
          <w:p w14:paraId="35B0943D"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управленческая деятельность, направленная на ликвидацию отклонений от заданного режима управления;</w:t>
            </w:r>
          </w:p>
          <w:p w14:paraId="5233A873"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процесс выработки корректируемых мер и реализации принятых технологий;</w:t>
            </w:r>
          </w:p>
          <w:p w14:paraId="22D217C6"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функция менеджмента.</w:t>
            </w:r>
          </w:p>
          <w:p w14:paraId="70E6D228" w14:textId="77777777" w:rsidR="0004088C" w:rsidRPr="008D7511" w:rsidRDefault="0004088C" w:rsidP="0004088C">
            <w:pPr>
              <w:jc w:val="both"/>
              <w:rPr>
                <w:rFonts w:ascii="Times New Roman" w:hAnsi="Times New Roman" w:cs="Times New Roman"/>
                <w:b/>
                <w:sz w:val="24"/>
              </w:rPr>
            </w:pPr>
            <w:r w:rsidRPr="008D7511">
              <w:rPr>
                <w:rFonts w:ascii="Times New Roman" w:hAnsi="Times New Roman" w:cs="Times New Roman"/>
                <w:b/>
                <w:sz w:val="24"/>
              </w:rPr>
              <w:t>22. Принципы регулирования:</w:t>
            </w:r>
          </w:p>
          <w:p w14:paraId="62193074"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рациональность;</w:t>
            </w:r>
          </w:p>
          <w:p w14:paraId="7B64CFF1"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ритмичность;</w:t>
            </w:r>
          </w:p>
          <w:p w14:paraId="658A4FC7"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надежность;</w:t>
            </w:r>
          </w:p>
          <w:p w14:paraId="06236F9F"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достоверность.</w:t>
            </w:r>
          </w:p>
          <w:p w14:paraId="187DD093" w14:textId="77777777" w:rsidR="0004088C" w:rsidRPr="008D7511" w:rsidRDefault="0004088C" w:rsidP="0004088C">
            <w:pPr>
              <w:jc w:val="both"/>
              <w:rPr>
                <w:rFonts w:ascii="Times New Roman" w:hAnsi="Times New Roman" w:cs="Times New Roman"/>
                <w:b/>
                <w:sz w:val="24"/>
              </w:rPr>
            </w:pPr>
            <w:r w:rsidRPr="008D7511">
              <w:rPr>
                <w:rFonts w:ascii="Times New Roman" w:hAnsi="Times New Roman" w:cs="Times New Roman"/>
                <w:b/>
                <w:sz w:val="24"/>
              </w:rPr>
              <w:t>23. Задача регулирования:</w:t>
            </w:r>
          </w:p>
          <w:p w14:paraId="2DB75884"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обновление планируемых заданий;</w:t>
            </w:r>
          </w:p>
          <w:p w14:paraId="6DCB93DF"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обеспечение своевременного эффективного достижения организацией своих целей;</w:t>
            </w:r>
          </w:p>
          <w:p w14:paraId="35F4BCA3"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корректировка результатов деятельности;</w:t>
            </w:r>
          </w:p>
          <w:p w14:paraId="08F57EFA" w14:textId="77777777" w:rsidR="0004088C" w:rsidRPr="008D7511" w:rsidRDefault="0004088C" w:rsidP="0004088C">
            <w:pPr>
              <w:jc w:val="both"/>
              <w:rPr>
                <w:rFonts w:ascii="Times New Roman" w:hAnsi="Times New Roman" w:cs="Times New Roman"/>
                <w:b/>
                <w:sz w:val="24"/>
              </w:rPr>
            </w:pPr>
            <w:r w:rsidRPr="008D7511">
              <w:rPr>
                <w:rFonts w:ascii="Times New Roman" w:hAnsi="Times New Roman" w:cs="Times New Roman"/>
                <w:b/>
                <w:sz w:val="24"/>
              </w:rPr>
              <w:t>24. Виды регулирования:</w:t>
            </w:r>
          </w:p>
          <w:p w14:paraId="4D14F46B"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реактивное;</w:t>
            </w:r>
          </w:p>
          <w:p w14:paraId="37F17E2B"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-операционное;</w:t>
            </w:r>
          </w:p>
          <w:p w14:paraId="46821488"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упреждающее.</w:t>
            </w:r>
          </w:p>
          <w:p w14:paraId="075A883E" w14:textId="77777777" w:rsidR="0004088C" w:rsidRPr="008D7511" w:rsidRDefault="0004088C" w:rsidP="0004088C">
            <w:pPr>
              <w:jc w:val="both"/>
              <w:rPr>
                <w:rFonts w:ascii="Times New Roman" w:hAnsi="Times New Roman" w:cs="Times New Roman"/>
                <w:b/>
                <w:sz w:val="24"/>
              </w:rPr>
            </w:pPr>
            <w:r w:rsidRPr="008D7511">
              <w:rPr>
                <w:rFonts w:ascii="Times New Roman" w:hAnsi="Times New Roman" w:cs="Times New Roman"/>
                <w:b/>
                <w:sz w:val="24"/>
              </w:rPr>
              <w:t>25. При каком виде регулирования проблема рассматривается как потенциальная возможность:</w:t>
            </w:r>
          </w:p>
          <w:p w14:paraId="3729560A"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реактивное;</w:t>
            </w:r>
          </w:p>
          <w:p w14:paraId="47D69B38"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операционное;</w:t>
            </w:r>
          </w:p>
          <w:p w14:paraId="0F0D882A"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упреждающее.</w:t>
            </w:r>
          </w:p>
          <w:p w14:paraId="152D7E6A" w14:textId="77777777" w:rsidR="0004088C" w:rsidRPr="008D7511" w:rsidRDefault="0004088C" w:rsidP="0004088C">
            <w:pPr>
              <w:jc w:val="both"/>
              <w:rPr>
                <w:rFonts w:ascii="Times New Roman" w:hAnsi="Times New Roman" w:cs="Times New Roman"/>
                <w:b/>
                <w:sz w:val="24"/>
              </w:rPr>
            </w:pPr>
            <w:r w:rsidRPr="008D7511">
              <w:rPr>
                <w:rFonts w:ascii="Times New Roman" w:hAnsi="Times New Roman" w:cs="Times New Roman"/>
                <w:b/>
                <w:sz w:val="24"/>
              </w:rPr>
              <w:t>26. Назовите этапы регулирования:</w:t>
            </w:r>
          </w:p>
          <w:p w14:paraId="0D57631B"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информационная подготовка для принятия решений;</w:t>
            </w:r>
          </w:p>
          <w:p w14:paraId="6C81B7EE"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разработка и принятие решений;</w:t>
            </w:r>
          </w:p>
          <w:p w14:paraId="477A1D59"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определение структуры предприятия.</w:t>
            </w:r>
          </w:p>
          <w:p w14:paraId="32C4AAC9" w14:textId="77777777" w:rsidR="0004088C" w:rsidRPr="008D7511" w:rsidRDefault="0004088C" w:rsidP="0004088C">
            <w:pPr>
              <w:jc w:val="both"/>
              <w:rPr>
                <w:rFonts w:ascii="Times New Roman" w:hAnsi="Times New Roman" w:cs="Times New Roman"/>
                <w:b/>
                <w:sz w:val="24"/>
              </w:rPr>
            </w:pPr>
            <w:r w:rsidRPr="008D7511">
              <w:rPr>
                <w:rFonts w:ascii="Times New Roman" w:hAnsi="Times New Roman" w:cs="Times New Roman"/>
                <w:b/>
                <w:sz w:val="24"/>
              </w:rPr>
              <w:t>27. Дайте правильное определение функции координации:</w:t>
            </w:r>
          </w:p>
          <w:p w14:paraId="3DD8B77D"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управленческая деятельность, обеспечивающая согласованность работы рабочих подразделений;</w:t>
            </w:r>
          </w:p>
          <w:p w14:paraId="3E04016A"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управленческая деятельность, направленная на ликвидацию отклонений от заданного режима управления;</w:t>
            </w:r>
          </w:p>
          <w:p w14:paraId="3AB71287"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это управленческая деятельность, посредством которой система управления приспосабливается для выполнения задач, поставленных на этапе планирования.</w:t>
            </w:r>
          </w:p>
          <w:p w14:paraId="1C4EA8C6" w14:textId="77777777" w:rsidR="0004088C" w:rsidRPr="008D7511" w:rsidRDefault="0004088C" w:rsidP="0004088C">
            <w:pPr>
              <w:jc w:val="both"/>
              <w:rPr>
                <w:rFonts w:ascii="Times New Roman" w:hAnsi="Times New Roman" w:cs="Times New Roman"/>
                <w:b/>
                <w:sz w:val="24"/>
              </w:rPr>
            </w:pPr>
            <w:r w:rsidRPr="008D7511">
              <w:rPr>
                <w:rFonts w:ascii="Times New Roman" w:hAnsi="Times New Roman" w:cs="Times New Roman"/>
                <w:b/>
                <w:sz w:val="24"/>
              </w:rPr>
              <w:t>28. Назовите функции менеджмента:</w:t>
            </w:r>
          </w:p>
          <w:p w14:paraId="10AD84B5"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ритмичность;</w:t>
            </w:r>
          </w:p>
          <w:p w14:paraId="6BC8BFE2"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мотивация;</w:t>
            </w:r>
          </w:p>
          <w:p w14:paraId="0F7640C8"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законность;</w:t>
            </w:r>
          </w:p>
          <w:p w14:paraId="469FFFEA" w14:textId="77777777" w:rsidR="0004088C" w:rsidRPr="008D7511" w:rsidRDefault="0004088C" w:rsidP="0004088C">
            <w:pPr>
              <w:jc w:val="both"/>
              <w:rPr>
                <w:rFonts w:ascii="Times New Roman" w:hAnsi="Times New Roman" w:cs="Times New Roman"/>
                <w:b/>
                <w:sz w:val="24"/>
              </w:rPr>
            </w:pPr>
            <w:r w:rsidRPr="008D7511">
              <w:rPr>
                <w:rFonts w:ascii="Times New Roman" w:hAnsi="Times New Roman" w:cs="Times New Roman"/>
                <w:b/>
                <w:sz w:val="24"/>
              </w:rPr>
              <w:t>29. Тип власти, который может использовать менеджер:</w:t>
            </w:r>
          </w:p>
          <w:p w14:paraId="032983E3"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экспертная;</w:t>
            </w:r>
          </w:p>
          <w:p w14:paraId="6AB540B4"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эталонная;</w:t>
            </w:r>
          </w:p>
          <w:p w14:paraId="46801DCC"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законная;</w:t>
            </w:r>
          </w:p>
          <w:p w14:paraId="3C03F4E0"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все ответы верны.</w:t>
            </w:r>
          </w:p>
          <w:p w14:paraId="7ED60013" w14:textId="77777777" w:rsidR="0004088C" w:rsidRPr="008D7511" w:rsidRDefault="0004088C" w:rsidP="0004088C">
            <w:pPr>
              <w:jc w:val="both"/>
              <w:rPr>
                <w:rFonts w:ascii="Times New Roman" w:hAnsi="Times New Roman" w:cs="Times New Roman"/>
                <w:b/>
                <w:sz w:val="24"/>
              </w:rPr>
            </w:pPr>
            <w:r w:rsidRPr="008D7511">
              <w:rPr>
                <w:rFonts w:ascii="Times New Roman" w:hAnsi="Times New Roman" w:cs="Times New Roman"/>
                <w:b/>
                <w:sz w:val="24"/>
              </w:rPr>
              <w:t>30. Влияние – это:</w:t>
            </w:r>
          </w:p>
          <w:p w14:paraId="72CDDCC6"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t>+ поведение одного человека, которое вносит изменение в поведение другого человека;</w:t>
            </w:r>
          </w:p>
          <w:p w14:paraId="5E9B8C24" w14:textId="77777777" w:rsidR="0004088C" w:rsidRPr="008D7511" w:rsidRDefault="0004088C" w:rsidP="0004088C">
            <w:pPr>
              <w:jc w:val="both"/>
              <w:rPr>
                <w:rFonts w:ascii="Times New Roman" w:hAnsi="Times New Roman" w:cs="Times New Roman"/>
                <w:sz w:val="24"/>
              </w:rPr>
            </w:pPr>
            <w:r w:rsidRPr="008D7511">
              <w:rPr>
                <w:rFonts w:ascii="Times New Roman" w:hAnsi="Times New Roman" w:cs="Times New Roman"/>
                <w:sz w:val="24"/>
              </w:rPr>
              <w:lastRenderedPageBreak/>
              <w:t>- волевое отношение между людьми, основанное на силе;</w:t>
            </w:r>
          </w:p>
          <w:p w14:paraId="105C36CB" w14:textId="77777777" w:rsidR="0004088C" w:rsidRPr="0004088C" w:rsidRDefault="0004088C" w:rsidP="0004088C">
            <w:pPr>
              <w:shd w:val="clear" w:color="auto" w:fill="FFFFFF"/>
              <w:rPr>
                <w:rFonts w:ascii="Times New Roman" w:hAnsi="Times New Roman" w:cs="Times New Roman"/>
                <w:sz w:val="24"/>
              </w:rPr>
            </w:pPr>
            <w:r w:rsidRPr="008D7511">
              <w:rPr>
                <w:rFonts w:ascii="Times New Roman" w:hAnsi="Times New Roman" w:cs="Times New Roman"/>
                <w:sz w:val="24"/>
              </w:rPr>
              <w:t>- убеждение человека в чем-либо.</w:t>
            </w:r>
          </w:p>
        </w:tc>
      </w:tr>
    </w:tbl>
    <w:p w14:paraId="18AC0DB7" w14:textId="77777777" w:rsidR="00FB6084" w:rsidRDefault="00FB6084" w:rsidP="00FB6084">
      <w:pPr>
        <w:spacing w:after="0" w:line="240" w:lineRule="auto"/>
        <w:rPr>
          <w:rFonts w:ascii="Times New Roman" w:eastAsia="Times New Roman" w:hAnsi="Times New Roman"/>
          <w:bCs/>
          <w:iCs/>
          <w:sz w:val="28"/>
          <w:szCs w:val="28"/>
        </w:rPr>
      </w:pPr>
    </w:p>
    <w:p w14:paraId="1B96E59F" w14:textId="77777777" w:rsidR="00995B55" w:rsidRPr="009E1016" w:rsidRDefault="00995B55" w:rsidP="00995B55">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14:paraId="06F3CAD3" w14:textId="77777777" w:rsidR="00995B55" w:rsidRPr="009E1016" w:rsidRDefault="00995B55" w:rsidP="00995B55">
      <w:pPr>
        <w:spacing w:after="0" w:line="240" w:lineRule="auto"/>
        <w:ind w:firstLine="709"/>
        <w:jc w:val="center"/>
        <w:rPr>
          <w:rFonts w:ascii="Times New Roman" w:eastAsia="Times New Roman" w:hAnsi="Times New Roman"/>
          <w:b/>
          <w:bCs/>
          <w:iCs/>
          <w:sz w:val="24"/>
          <w:szCs w:val="24"/>
        </w:rPr>
      </w:pPr>
    </w:p>
    <w:p w14:paraId="51B8ADC2" w14:textId="77777777" w:rsidR="00386731" w:rsidRDefault="00995B55" w:rsidP="00D54958">
      <w:pPr>
        <w:spacing w:after="0" w:line="240" w:lineRule="auto"/>
        <w:ind w:firstLine="284"/>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sidR="009E1016">
        <w:rPr>
          <w:rFonts w:ascii="Times New Roman" w:eastAsia="Times New Roman" w:hAnsi="Times New Roman"/>
          <w:bCs/>
          <w:iCs/>
          <w:sz w:val="24"/>
          <w:szCs w:val="24"/>
        </w:rPr>
        <w:t>образовательный</w:t>
      </w:r>
      <w:r w:rsidR="009E1016" w:rsidRPr="009E1016">
        <w:rPr>
          <w:rFonts w:ascii="Times New Roman" w:eastAsia="Times New Roman" w:hAnsi="Times New Roman"/>
          <w:bCs/>
          <w:iCs/>
          <w:sz w:val="24"/>
          <w:szCs w:val="24"/>
        </w:rPr>
        <w:t xml:space="preserve"> </w:t>
      </w:r>
      <w:r w:rsidRPr="009E1016">
        <w:rPr>
          <w:rFonts w:ascii="Times New Roman" w:eastAsia="Times New Roman" w:hAnsi="Times New Roman"/>
          <w:bCs/>
          <w:iCs/>
          <w:sz w:val="24"/>
          <w:szCs w:val="24"/>
        </w:rPr>
        <w:t>результат</w:t>
      </w:r>
      <w:r w:rsidRPr="00D54958">
        <w:rPr>
          <w:rFonts w:ascii="Times New Roman" w:eastAsia="Times New Roman" w:hAnsi="Times New Roman"/>
          <w:bCs/>
          <w:iCs/>
          <w:sz w:val="24"/>
          <w:szCs w:val="24"/>
        </w:rPr>
        <w:t>:</w:t>
      </w:r>
    </w:p>
    <w:tbl>
      <w:tblPr>
        <w:tblStyle w:val="aa"/>
        <w:tblpPr w:leftFromText="180" w:rightFromText="180" w:vertAnchor="text" w:horzAnchor="margin" w:tblpX="216" w:tblpY="161"/>
        <w:tblW w:w="0" w:type="auto"/>
        <w:tblLook w:val="04A0" w:firstRow="1" w:lastRow="0" w:firstColumn="1" w:lastColumn="0" w:noHBand="0" w:noVBand="1"/>
      </w:tblPr>
      <w:tblGrid>
        <w:gridCol w:w="2910"/>
        <w:gridCol w:w="7722"/>
      </w:tblGrid>
      <w:tr w:rsidR="002103AC" w:rsidRPr="006459F1" w14:paraId="265EE703" w14:textId="77777777" w:rsidTr="00E17522">
        <w:tc>
          <w:tcPr>
            <w:tcW w:w="2910" w:type="dxa"/>
          </w:tcPr>
          <w:p w14:paraId="34EED2A7" w14:textId="77777777" w:rsidR="002103AC" w:rsidRPr="006459F1" w:rsidRDefault="002103AC" w:rsidP="00E17522">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722" w:type="dxa"/>
          </w:tcPr>
          <w:p w14:paraId="49142F14" w14:textId="77777777" w:rsidR="002103AC" w:rsidRPr="006459F1" w:rsidRDefault="002103AC" w:rsidP="00E17522">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935ED2" w:rsidRPr="006459F1" w14:paraId="7AF8B8A5" w14:textId="77777777" w:rsidTr="00E17522">
        <w:tc>
          <w:tcPr>
            <w:tcW w:w="2910" w:type="dxa"/>
          </w:tcPr>
          <w:p w14:paraId="21D12247" w14:textId="77777777" w:rsidR="00935ED2" w:rsidRPr="00B24C1F" w:rsidRDefault="00EF619D" w:rsidP="00935ED2">
            <w:pPr>
              <w:rPr>
                <w:rFonts w:ascii="Times New Roman" w:hAnsi="Times New Roman"/>
                <w:i/>
                <w:color w:val="00B050"/>
                <w:sz w:val="20"/>
                <w:szCs w:val="20"/>
              </w:rPr>
            </w:pPr>
            <w:r w:rsidRPr="00EF619D">
              <w:rPr>
                <w:rFonts w:ascii="Times New Roman" w:hAnsi="Times New Roman" w:cs="Times New Roman"/>
                <w:color w:val="000000" w:themeColor="text1"/>
                <w:sz w:val="20"/>
                <w:szCs w:val="17"/>
                <w:shd w:val="clear" w:color="auto" w:fill="FFFFFF"/>
              </w:rPr>
              <w:t>ПК-4.5: Оценивает качество производства ремонтных работ и выполняемых технологических операций с целью увеличения срока службы объекта, снижения эксплуатационных затрат и повышения удовлетворенности заказчика</w:t>
            </w:r>
          </w:p>
        </w:tc>
        <w:tc>
          <w:tcPr>
            <w:tcW w:w="7722" w:type="dxa"/>
          </w:tcPr>
          <w:p w14:paraId="6F1CBC81" w14:textId="77777777" w:rsidR="00935ED2" w:rsidRPr="002103AC" w:rsidRDefault="00935ED2" w:rsidP="00935ED2">
            <w:pPr>
              <w:jc w:val="both"/>
              <w:rPr>
                <w:rFonts w:ascii="Times New Roman" w:eastAsia="Times New Roman" w:hAnsi="Times New Roman"/>
                <w:kern w:val="24"/>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умеет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0004088C" w:rsidRPr="008D7511">
              <w:rPr>
                <w:rFonts w:ascii="Times New Roman" w:hAnsi="Times New Roman" w:cs="Times New Roman"/>
                <w:sz w:val="20"/>
                <w:szCs w:val="20"/>
              </w:rPr>
              <w:t xml:space="preserve"> определять стадии жизненного цикла корпораци</w:t>
            </w:r>
            <w:r w:rsidR="0004088C" w:rsidRPr="008D7511">
              <w:rPr>
                <w:sz w:val="20"/>
                <w:szCs w:val="20"/>
              </w:rPr>
              <w:t>и</w:t>
            </w:r>
          </w:p>
          <w:p w14:paraId="3C78A257" w14:textId="77777777" w:rsidR="00935ED2" w:rsidRDefault="00935ED2" w:rsidP="00935ED2">
            <w:pPr>
              <w:jc w:val="center"/>
              <w:rPr>
                <w:rFonts w:ascii="Times New Roman" w:eastAsia="Times New Roman" w:hAnsi="Times New Roman"/>
                <w:bCs/>
                <w:sz w:val="20"/>
                <w:szCs w:val="20"/>
              </w:rPr>
            </w:pPr>
          </w:p>
        </w:tc>
      </w:tr>
      <w:tr w:rsidR="00935ED2" w:rsidRPr="006459F1" w14:paraId="2EC794C1" w14:textId="77777777" w:rsidTr="00E17522">
        <w:trPr>
          <w:trHeight w:val="743"/>
        </w:trPr>
        <w:tc>
          <w:tcPr>
            <w:tcW w:w="10632" w:type="dxa"/>
            <w:gridSpan w:val="2"/>
          </w:tcPr>
          <w:p w14:paraId="32D0985D" w14:textId="77777777" w:rsidR="00935ED2" w:rsidRPr="00D54958" w:rsidRDefault="00935ED2" w:rsidP="00F44B32">
            <w:pPr>
              <w:jc w:val="both"/>
              <w:rPr>
                <w:rFonts w:ascii="Times New Roman" w:eastAsia="Times New Roman" w:hAnsi="Times New Roman"/>
                <w:bCs/>
                <w:i/>
                <w:iCs/>
                <w:sz w:val="20"/>
                <w:szCs w:val="20"/>
              </w:rPr>
            </w:pPr>
            <w:r w:rsidRPr="00D54958">
              <w:rPr>
                <w:rFonts w:ascii="Times New Roman" w:eastAsia="Times New Roman" w:hAnsi="Times New Roman"/>
                <w:bCs/>
                <w:i/>
                <w:iCs/>
                <w:sz w:val="20"/>
                <w:szCs w:val="20"/>
              </w:rPr>
              <w:t>Примеры заданий</w:t>
            </w:r>
          </w:p>
          <w:p w14:paraId="0771FC88" w14:textId="77777777" w:rsidR="0004088C" w:rsidRPr="008D7511" w:rsidRDefault="0004088C" w:rsidP="0004088C">
            <w:pPr>
              <w:ind w:firstLine="709"/>
              <w:jc w:val="center"/>
              <w:rPr>
                <w:rFonts w:ascii="Times New Roman" w:eastAsia="Times New Roman" w:hAnsi="Times New Roman" w:cs="Times New Roman"/>
                <w:b/>
                <w:bCs/>
                <w:sz w:val="24"/>
                <w:szCs w:val="24"/>
              </w:rPr>
            </w:pPr>
            <w:r w:rsidRPr="008D7511">
              <w:rPr>
                <w:rFonts w:ascii="Times New Roman" w:hAnsi="Times New Roman" w:cs="Times New Roman"/>
                <w:b/>
                <w:bCs/>
                <w:sz w:val="24"/>
                <w:szCs w:val="24"/>
              </w:rPr>
              <w:t>Кейс-задание 1.</w:t>
            </w:r>
            <w:r w:rsidRPr="008D7511">
              <w:rPr>
                <w:rFonts w:ascii="Times New Roman" w:hAnsi="Times New Roman" w:cs="Times New Roman"/>
                <w:sz w:val="24"/>
                <w:szCs w:val="24"/>
              </w:rPr>
              <w:t xml:space="preserve"> </w:t>
            </w:r>
            <w:r w:rsidRPr="008D7511">
              <w:rPr>
                <w:rFonts w:ascii="Times New Roman" w:hAnsi="Times New Roman" w:cs="Times New Roman"/>
                <w:b/>
                <w:bCs/>
                <w:sz w:val="24"/>
                <w:szCs w:val="24"/>
              </w:rPr>
              <w:t xml:space="preserve"> </w:t>
            </w:r>
            <w:r w:rsidRPr="008D7511">
              <w:rPr>
                <w:rFonts w:ascii="Times New Roman" w:eastAsia="Times New Roman" w:hAnsi="Times New Roman" w:cs="Times New Roman"/>
                <w:b/>
                <w:bCs/>
                <w:sz w:val="24"/>
                <w:szCs w:val="24"/>
              </w:rPr>
              <w:t>Intel Corporation</w:t>
            </w:r>
          </w:p>
          <w:p w14:paraId="3AF1B197" w14:textId="77777777" w:rsidR="0004088C" w:rsidRPr="008D7511" w:rsidRDefault="0004088C" w:rsidP="0004088C">
            <w:pPr>
              <w:ind w:firstLine="709"/>
              <w:jc w:val="both"/>
              <w:rPr>
                <w:rFonts w:ascii="Times New Roman" w:eastAsia="Times New Roman" w:hAnsi="Times New Roman" w:cs="Times New Roman"/>
                <w:sz w:val="24"/>
                <w:szCs w:val="24"/>
                <w:vertAlign w:val="superscript"/>
              </w:rPr>
            </w:pPr>
            <w:r w:rsidRPr="008D7511">
              <w:rPr>
                <w:rFonts w:ascii="Times New Roman" w:eastAsia="Times New Roman" w:hAnsi="Times New Roman" w:cs="Times New Roman"/>
                <w:sz w:val="24"/>
                <w:szCs w:val="24"/>
              </w:rPr>
              <w:t>Компания была основана в 1968 году в САШ  Робертом Нойсом и Гордоном Муром.</w:t>
            </w:r>
            <w:r w:rsidRPr="008D7511">
              <w:rPr>
                <w:rFonts w:ascii="Times New Roman" w:eastAsia="Times New Roman" w:hAnsi="Times New Roman" w:cs="Times New Roman"/>
                <w:sz w:val="24"/>
                <w:szCs w:val="24"/>
                <w:vertAlign w:val="superscript"/>
              </w:rPr>
              <w:t xml:space="preserve"> </w:t>
            </w:r>
            <w:r w:rsidRPr="008D7511">
              <w:rPr>
                <w:rFonts w:ascii="Times New Roman" w:eastAsia="Times New Roman" w:hAnsi="Times New Roman" w:cs="Times New Roman"/>
                <w:sz w:val="24"/>
                <w:szCs w:val="24"/>
              </w:rPr>
              <w:t>Основатели назвали компанию Intel (от слов «интегрированная электроника»). Бизнес-план компании был распечатан на печатной машинке Робертом Нойсом и занимал всего одну страницу</w:t>
            </w:r>
          </w:p>
          <w:p w14:paraId="6536D2EF" w14:textId="77777777" w:rsidR="0004088C" w:rsidRPr="008D7511" w:rsidRDefault="0004088C" w:rsidP="0004088C">
            <w:pPr>
              <w:pStyle w:val="af2"/>
              <w:spacing w:before="0" w:beforeAutospacing="0" w:after="0" w:afterAutospacing="0"/>
              <w:ind w:firstLine="709"/>
              <w:jc w:val="both"/>
            </w:pPr>
            <w:r w:rsidRPr="008D7511">
              <w:t xml:space="preserve">Успех к компании пришёл в 1971, когда Intel начал сотрудничество с японской компанией </w:t>
            </w:r>
            <w:proofErr w:type="spellStart"/>
            <w:r w:rsidRPr="008D7511">
              <w:t>Busicom</w:t>
            </w:r>
            <w:proofErr w:type="spellEnd"/>
            <w:r w:rsidRPr="008D7511">
              <w:t xml:space="preserve">. Intel получил заказ на двенадцать специализированных микросхем, но по предложению инженера </w:t>
            </w:r>
            <w:proofErr w:type="spellStart"/>
            <w:r w:rsidRPr="008D7511">
              <w:t>Тэда</w:t>
            </w:r>
            <w:proofErr w:type="spellEnd"/>
            <w:r w:rsidRPr="008D7511">
              <w:t xml:space="preserve"> </w:t>
            </w:r>
            <w:proofErr w:type="spellStart"/>
            <w:r w:rsidRPr="008D7511">
              <w:t>Хоффа</w:t>
            </w:r>
            <w:proofErr w:type="spellEnd"/>
            <w:r w:rsidRPr="008D7511">
              <w:t xml:space="preserve"> компания разработала один универсальный микропроцессор Intel 4004. Производительность этого процессора была сравнима с производительностью мощнейших компьютеров того времени. Следующим был разработан Intel 8008.</w:t>
            </w:r>
          </w:p>
          <w:p w14:paraId="0346F5F1" w14:textId="77777777" w:rsidR="0004088C" w:rsidRPr="008D7511" w:rsidRDefault="0004088C" w:rsidP="0004088C">
            <w:pPr>
              <w:pStyle w:val="af2"/>
              <w:spacing w:before="0" w:beforeAutospacing="0" w:after="0" w:afterAutospacing="0"/>
              <w:ind w:firstLine="709"/>
              <w:jc w:val="both"/>
            </w:pPr>
            <w:r w:rsidRPr="008D7511">
              <w:t>В 1990-е компания стала крупнейшим производителем процессоров для персональных компьютеров. Серии процессоров Pentium и Celeron до сих пор являются самыми распространёнными.</w:t>
            </w:r>
          </w:p>
          <w:p w14:paraId="5455CD3B" w14:textId="77777777" w:rsidR="0004088C" w:rsidRPr="008D7511" w:rsidRDefault="0004088C" w:rsidP="0004088C">
            <w:pPr>
              <w:pStyle w:val="af2"/>
              <w:spacing w:before="0" w:beforeAutospacing="0" w:after="0" w:afterAutospacing="0"/>
              <w:ind w:firstLine="709"/>
              <w:jc w:val="both"/>
            </w:pPr>
            <w:r w:rsidRPr="008D7511">
              <w:t>Intel — крупнейший в мире производитель микропроцессоров, занимающий на 2008 год 75 % этого рынка. Основные покупатели продукции компании — производители персональных компьютеров Dell и Hewlett-Packard. Помимо микропроцессоров, Intel выпускает полупроводниковые компоненты для промышленного и сетевого оборудования.</w:t>
            </w:r>
          </w:p>
          <w:p w14:paraId="7AAF307E" w14:textId="77777777" w:rsidR="0004088C" w:rsidRPr="008D7511" w:rsidRDefault="0004088C" w:rsidP="0004088C">
            <w:pPr>
              <w:pStyle w:val="af2"/>
              <w:spacing w:before="0" w:beforeAutospacing="0" w:after="0" w:afterAutospacing="0"/>
              <w:ind w:firstLine="709"/>
              <w:jc w:val="both"/>
            </w:pPr>
            <w:r w:rsidRPr="008D7511">
              <w:t>Intel – мировой лидер в разработке инновационных решений для вычислительной техники. Специалисты корпорации создают высокотехнологичные продукты, являющиеся основой компьютеров и других вычислительных устройств во всем мире.</w:t>
            </w:r>
          </w:p>
          <w:p w14:paraId="2DE43D5F" w14:textId="77777777" w:rsidR="0004088C" w:rsidRPr="008D7511" w:rsidRDefault="0004088C" w:rsidP="0004088C">
            <w:pPr>
              <w:pStyle w:val="af2"/>
              <w:spacing w:before="0" w:beforeAutospacing="0" w:after="0" w:afterAutospacing="0"/>
              <w:ind w:firstLine="709"/>
              <w:jc w:val="both"/>
            </w:pPr>
            <w:r w:rsidRPr="008D7511">
              <w:t>В настоящее время Intel принимает участие в различных социальных акциях, не только в России, но и во всем мире. Не обходит мимо политической обстановки в мире.</w:t>
            </w:r>
          </w:p>
          <w:p w14:paraId="2813390F" w14:textId="77777777" w:rsidR="0004088C" w:rsidRPr="008D7511" w:rsidRDefault="0004088C" w:rsidP="0004088C">
            <w:pPr>
              <w:pStyle w:val="af2"/>
              <w:spacing w:before="0" w:beforeAutospacing="0" w:after="0" w:afterAutospacing="0"/>
              <w:ind w:firstLine="709"/>
              <w:jc w:val="both"/>
            </w:pPr>
            <w:r w:rsidRPr="008D7511">
              <w:t>Корпорация Intel предпринимает, все возможные, усилия для улучшения качества здравоохранения во всем мире с помощью инновационных технологий.</w:t>
            </w:r>
          </w:p>
          <w:p w14:paraId="0480BC3C" w14:textId="77777777" w:rsidR="0004088C" w:rsidRPr="008D7511" w:rsidRDefault="0004088C" w:rsidP="0004088C">
            <w:pPr>
              <w:pStyle w:val="af2"/>
              <w:spacing w:before="0" w:beforeAutospacing="0" w:after="0" w:afterAutospacing="0"/>
              <w:ind w:firstLine="709"/>
              <w:jc w:val="both"/>
            </w:pPr>
            <w:r w:rsidRPr="008D7511">
              <w:t>Не обходит стороной проблемы образования. В целом, деятельность корпорации в области образования направлена на повышение уровня институтов, заинтересованных в разработке и продвижении современных образовательных технологий.</w:t>
            </w:r>
          </w:p>
          <w:p w14:paraId="59C1FDB9" w14:textId="77777777" w:rsidR="0004088C" w:rsidRPr="008D7511" w:rsidRDefault="0004088C" w:rsidP="0004088C">
            <w:pPr>
              <w:pStyle w:val="af2"/>
              <w:spacing w:before="0" w:beforeAutospacing="0" w:after="0" w:afterAutospacing="0"/>
              <w:ind w:firstLine="709"/>
              <w:jc w:val="both"/>
            </w:pPr>
            <w:r w:rsidRPr="008D7511">
              <w:rPr>
                <w:bCs/>
              </w:rPr>
              <w:t>Работники Intel имеют полный социальный пакет, скидки на покупку товара именуемой марки, а также различные премии и выплаты за качество работы</w:t>
            </w:r>
          </w:p>
          <w:p w14:paraId="022F7754" w14:textId="77777777" w:rsidR="0004088C" w:rsidRPr="008D7511" w:rsidRDefault="0004088C" w:rsidP="0004088C">
            <w:pPr>
              <w:pStyle w:val="af2"/>
              <w:spacing w:before="0" w:beforeAutospacing="0" w:after="0" w:afterAutospacing="0"/>
              <w:ind w:firstLine="709"/>
              <w:jc w:val="both"/>
            </w:pPr>
            <w:r w:rsidRPr="008D7511">
              <w:t xml:space="preserve">Интел завоевала репутацию отлично управляемого предприятия, высокопродуктивный труд сотрудников которого стал первопричиной успеха </w:t>
            </w:r>
            <w:r w:rsidRPr="008D7511">
              <w:rPr>
                <w:bCs/>
              </w:rPr>
              <w:t>корпорации</w:t>
            </w:r>
            <w:r w:rsidRPr="008D7511">
              <w:t xml:space="preserve"> на рынке.</w:t>
            </w:r>
          </w:p>
          <w:p w14:paraId="7201922D" w14:textId="77777777" w:rsidR="0004088C" w:rsidRPr="008D7511" w:rsidRDefault="0004088C" w:rsidP="0004088C">
            <w:pPr>
              <w:pStyle w:val="af2"/>
              <w:spacing w:before="0" w:beforeAutospacing="0" w:after="0" w:afterAutospacing="0"/>
              <w:ind w:firstLine="709"/>
              <w:jc w:val="both"/>
            </w:pPr>
            <w:r w:rsidRPr="008D7511">
              <w:rPr>
                <w:b/>
              </w:rPr>
              <w:t>Вопрос.</w:t>
            </w:r>
            <w:r w:rsidRPr="008D7511">
              <w:t xml:space="preserve"> На какой стадии жизненного цикла находится корпорация </w:t>
            </w:r>
            <w:r w:rsidRPr="008D7511">
              <w:rPr>
                <w:b/>
                <w:bCs/>
              </w:rPr>
              <w:t>Intel</w:t>
            </w:r>
            <w:r w:rsidRPr="008D7511">
              <w:rPr>
                <w:bCs/>
              </w:rPr>
              <w:t>? Обоснуйте ответ.</w:t>
            </w:r>
          </w:p>
          <w:p w14:paraId="4151BF30" w14:textId="77777777" w:rsidR="0004088C" w:rsidRPr="008D7511" w:rsidRDefault="0004088C" w:rsidP="0004088C">
            <w:pPr>
              <w:shd w:val="clear" w:color="auto" w:fill="FFFFFF"/>
              <w:spacing w:before="120" w:after="120"/>
              <w:ind w:firstLine="709"/>
              <w:jc w:val="center"/>
              <w:rPr>
                <w:rFonts w:ascii="Times New Roman" w:eastAsia="Times New Roman" w:hAnsi="Times New Roman" w:cs="Times New Roman"/>
                <w:b/>
                <w:sz w:val="24"/>
                <w:szCs w:val="24"/>
              </w:rPr>
            </w:pPr>
            <w:r w:rsidRPr="008D7511">
              <w:rPr>
                <w:rFonts w:ascii="Times New Roman" w:hAnsi="Times New Roman" w:cs="Times New Roman"/>
                <w:b/>
                <w:bCs/>
                <w:sz w:val="24"/>
                <w:szCs w:val="24"/>
              </w:rPr>
              <w:t>Кейс-задание 2.</w:t>
            </w:r>
            <w:r w:rsidRPr="008D7511">
              <w:rPr>
                <w:rFonts w:ascii="Times New Roman" w:hAnsi="Times New Roman" w:cs="Times New Roman"/>
                <w:b/>
                <w:sz w:val="24"/>
                <w:szCs w:val="24"/>
              </w:rPr>
              <w:t xml:space="preserve"> </w:t>
            </w:r>
            <w:r w:rsidRPr="008D7511">
              <w:rPr>
                <w:rFonts w:ascii="Times New Roman" w:eastAsia="Times New Roman" w:hAnsi="Times New Roman" w:cs="Times New Roman"/>
                <w:b/>
                <w:sz w:val="24"/>
                <w:szCs w:val="24"/>
              </w:rPr>
              <w:t>ОАО «Балтийский завод»</w:t>
            </w:r>
          </w:p>
          <w:p w14:paraId="78206223" w14:textId="77777777" w:rsidR="0004088C" w:rsidRDefault="0004088C" w:rsidP="0004088C">
            <w:pPr>
              <w:pStyle w:val="af2"/>
              <w:spacing w:before="0" w:beforeAutospacing="0" w:after="0" w:afterAutospacing="0"/>
              <w:ind w:firstLine="709"/>
              <w:jc w:val="both"/>
            </w:pPr>
            <w:r>
              <w:t xml:space="preserve">Середина XIX века является одним из переломных моментов жизни России. Поражение в Крымской войне (1853-56) показало, что сохранить статус великой морской державы Россия могла только при условии реорганизации военно-морского флота и изменения концепции кораблестроения. На волне этих преобразований и возникло частное предприятие купца 1-й гильдии Матвея Егоровича </w:t>
            </w:r>
            <w:proofErr w:type="spellStart"/>
            <w:r>
              <w:t>Карра</w:t>
            </w:r>
            <w:proofErr w:type="spellEnd"/>
            <w:r>
              <w:t xml:space="preserve"> и инженера судостроителя Марк Львовича </w:t>
            </w:r>
            <w:proofErr w:type="spellStart"/>
            <w:r>
              <w:t>Макферсона</w:t>
            </w:r>
            <w:proofErr w:type="spellEnd"/>
            <w:r>
              <w:t xml:space="preserve">. Со дня своего </w:t>
            </w:r>
            <w:r>
              <w:lastRenderedPageBreak/>
              <w:t xml:space="preserve">основания 26 мая (13 мая по ст. стилю) 1856 года Балтийский завод первым осваивал новые проекты судов и кораблей, которые в дальнейшем строили и другие предприятия отрасли. </w:t>
            </w:r>
          </w:p>
          <w:p w14:paraId="0D61C06B" w14:textId="77777777" w:rsidR="0004088C" w:rsidRDefault="0004088C" w:rsidP="0004088C">
            <w:pPr>
              <w:pStyle w:val="af2"/>
              <w:spacing w:before="0" w:beforeAutospacing="0" w:after="0" w:afterAutospacing="0"/>
              <w:ind w:firstLine="709"/>
              <w:jc w:val="both"/>
            </w:pPr>
            <w:r>
              <w:t>На протяжении всей своей 150 – летней истории со стапелей завода вышло огромное количество судов.</w:t>
            </w:r>
          </w:p>
          <w:p w14:paraId="7A1F8B54" w14:textId="77777777" w:rsidR="0004088C" w:rsidRDefault="0004088C" w:rsidP="0004088C">
            <w:pPr>
              <w:pStyle w:val="af2"/>
              <w:spacing w:before="0" w:beforeAutospacing="0" w:after="0" w:afterAutospacing="0"/>
              <w:ind w:firstLine="709"/>
              <w:jc w:val="both"/>
            </w:pPr>
            <w:r>
              <w:t xml:space="preserve">Начиная 1862 года, когда на заводе был построен первый отечественный металлический корабль - броненосная канонерская лодка "Опыт", и на протяжении всего </w:t>
            </w:r>
            <w:r>
              <w:rPr>
                <w:lang w:val="en-US"/>
              </w:rPr>
              <w:t>XX</w:t>
            </w:r>
            <w:r>
              <w:t xml:space="preserve"> века завод не прекращал свою работу.</w:t>
            </w:r>
          </w:p>
          <w:p w14:paraId="27311A24" w14:textId="77777777" w:rsidR="0004088C" w:rsidRDefault="0004088C" w:rsidP="0004088C">
            <w:pPr>
              <w:pStyle w:val="af2"/>
              <w:spacing w:before="0" w:beforeAutospacing="0" w:after="0" w:afterAutospacing="0"/>
              <w:ind w:firstLine="709"/>
              <w:jc w:val="both"/>
            </w:pPr>
            <w:r>
              <w:t>В годы Великой Отечественной Войны завод работал на нужды фронта. Специалисты предприятия наладили массовый выпуск боеприпасов, ремонтировали корабли, строили минные тральщики, организовали производство барж и тендеров для ладожской Дороги жизни.</w:t>
            </w:r>
          </w:p>
          <w:p w14:paraId="21C49E0A" w14:textId="77777777" w:rsidR="0004088C" w:rsidRDefault="0004088C" w:rsidP="0004088C">
            <w:pPr>
              <w:pStyle w:val="af2"/>
              <w:spacing w:before="0" w:beforeAutospacing="0" w:after="0" w:afterAutospacing="0"/>
              <w:ind w:firstLine="709"/>
              <w:jc w:val="both"/>
            </w:pPr>
            <w:r>
              <w:t>В 60-е годы началась эра тяжелых атомных  судов, таких как - атомный ракетный крейсер проекта 1144 ("Орлан"): "Адмирал Ушаков", "Адмирал Лазарев", "Адмирал Нахимов". Последний корабль этой серии "Петр Великий", построенный на заводе в 1998 году, по составу оборудования и вооружения до сих пор не имеет аналогов в мировом флоте. </w:t>
            </w:r>
          </w:p>
          <w:p w14:paraId="0EEF99A3" w14:textId="77777777" w:rsidR="0004088C" w:rsidRDefault="0004088C" w:rsidP="0004088C">
            <w:pPr>
              <w:pStyle w:val="af2"/>
              <w:spacing w:before="0" w:beforeAutospacing="0" w:after="0" w:afterAutospacing="0"/>
              <w:ind w:firstLine="709"/>
              <w:jc w:val="both"/>
            </w:pPr>
            <w:r>
              <w:t xml:space="preserve">В апреле 2004 года Балтийский завод завершил выполнение крупнейшего международного заказа в области надводного кораблестроения - строительство серии фрегатов для Военно-морских сил Индии. </w:t>
            </w:r>
          </w:p>
          <w:p w14:paraId="18E5B7F1" w14:textId="77777777" w:rsidR="0004088C" w:rsidRDefault="0004088C" w:rsidP="0004088C">
            <w:pPr>
              <w:pStyle w:val="af2"/>
              <w:spacing w:before="0" w:beforeAutospacing="0" w:after="0" w:afterAutospacing="0"/>
              <w:ind w:firstLine="709"/>
              <w:jc w:val="both"/>
            </w:pPr>
            <w:r>
              <w:t xml:space="preserve">В последние 5 лет со стапелей заводы сошло всего несколько крупных судов, количество заказов начало снижаться. Для сохранения своих прежних оборотов было принято решение 1/3 территории </w:t>
            </w:r>
            <w:proofErr w:type="spellStart"/>
            <w:r>
              <w:t>переданть</w:t>
            </w:r>
            <w:proofErr w:type="spellEnd"/>
            <w:r>
              <w:t xml:space="preserve"> дочерним фирмам, на заводе производятся танкеры, но частично производство было переоборудовано и в цехах наладили производство металлических деталей и конструкций, завод изготавливает теплообменное оборудование для атомных электростанций, является поставщиком цветного и стального литья. Руководство пошло дальше и в литейных цехах стали отливать церковные колокола. </w:t>
            </w:r>
          </w:p>
          <w:p w14:paraId="3FCE5518" w14:textId="77777777" w:rsidR="0004088C" w:rsidRPr="0068567C" w:rsidRDefault="0004088C" w:rsidP="0004088C">
            <w:pPr>
              <w:pStyle w:val="af2"/>
              <w:spacing w:before="0" w:beforeAutospacing="0" w:after="0" w:afterAutospacing="0"/>
              <w:ind w:firstLine="709"/>
              <w:jc w:val="both"/>
              <w:rPr>
                <w:b/>
              </w:rPr>
            </w:pPr>
            <w:r w:rsidRPr="0068567C">
              <w:rPr>
                <w:b/>
              </w:rPr>
              <w:t>Вопрос.</w:t>
            </w:r>
          </w:p>
          <w:p w14:paraId="69A34A90" w14:textId="77777777" w:rsidR="0004088C" w:rsidRPr="006668D3" w:rsidRDefault="0004088C" w:rsidP="0004088C">
            <w:pPr>
              <w:pStyle w:val="af2"/>
              <w:spacing w:before="0" w:beforeAutospacing="0" w:after="0" w:afterAutospacing="0"/>
              <w:ind w:firstLine="709"/>
              <w:jc w:val="both"/>
            </w:pPr>
            <w:r>
              <w:t>На какой стадии жизненного цикла находится ОАО «Балтийский завод»</w:t>
            </w:r>
            <w:r w:rsidRPr="006668D3">
              <w:rPr>
                <w:bCs/>
              </w:rPr>
              <w:t>? Обоснуйте ответ.</w:t>
            </w:r>
            <w:r w:rsidRPr="006668D3">
              <w:t xml:space="preserve"> </w:t>
            </w:r>
          </w:p>
          <w:p w14:paraId="38707624" w14:textId="77777777" w:rsidR="0004088C" w:rsidRDefault="0004088C" w:rsidP="0004088C">
            <w:pPr>
              <w:shd w:val="clear" w:color="auto" w:fill="FFFFFF"/>
              <w:ind w:firstLine="709"/>
              <w:jc w:val="both"/>
              <w:rPr>
                <w:rFonts w:ascii="Times New Roman" w:hAnsi="Times New Roman" w:cs="Times New Roman"/>
                <w:b/>
                <w:bCs/>
                <w:sz w:val="24"/>
                <w:szCs w:val="24"/>
              </w:rPr>
            </w:pPr>
          </w:p>
          <w:p w14:paraId="4D711845" w14:textId="77777777" w:rsidR="0004088C" w:rsidRDefault="0004088C" w:rsidP="0004088C">
            <w:pPr>
              <w:pStyle w:val="af2"/>
              <w:spacing w:before="0" w:beforeAutospacing="0" w:after="0" w:afterAutospacing="0"/>
              <w:jc w:val="center"/>
              <w:rPr>
                <w:rStyle w:val="a3"/>
              </w:rPr>
            </w:pPr>
            <w:r w:rsidRPr="00F44B32">
              <w:rPr>
                <w:b/>
                <w:bCs/>
              </w:rPr>
              <w:t xml:space="preserve">Кейс-задание </w:t>
            </w:r>
            <w:r>
              <w:rPr>
                <w:b/>
                <w:bCs/>
              </w:rPr>
              <w:t xml:space="preserve">3. </w:t>
            </w:r>
            <w:proofErr w:type="spellStart"/>
            <w:r>
              <w:rPr>
                <w:rStyle w:val="a3"/>
              </w:rPr>
              <w:t>Карлс</w:t>
            </w:r>
            <w:proofErr w:type="spellEnd"/>
            <w:r>
              <w:rPr>
                <w:rStyle w:val="a3"/>
              </w:rPr>
              <w:t xml:space="preserve"> Джуниор (</w:t>
            </w:r>
            <w:proofErr w:type="spellStart"/>
            <w:r>
              <w:rPr>
                <w:rStyle w:val="a3"/>
              </w:rPr>
              <w:t>Carls’Jr</w:t>
            </w:r>
            <w:proofErr w:type="spellEnd"/>
            <w:r>
              <w:rPr>
                <w:rStyle w:val="a3"/>
              </w:rPr>
              <w:t>.®)</w:t>
            </w:r>
          </w:p>
          <w:p w14:paraId="06BCFD11" w14:textId="77777777" w:rsidR="0004088C" w:rsidRDefault="0004088C" w:rsidP="0004088C">
            <w:pPr>
              <w:pStyle w:val="af2"/>
              <w:spacing w:before="0" w:beforeAutospacing="0" w:after="0" w:afterAutospacing="0"/>
              <w:ind w:firstLine="709"/>
              <w:jc w:val="both"/>
            </w:pPr>
          </w:p>
          <w:p w14:paraId="1B451B2B" w14:textId="77777777" w:rsidR="0004088C" w:rsidRPr="001B6331" w:rsidRDefault="0004088C" w:rsidP="0004088C">
            <w:pPr>
              <w:pStyle w:val="af2"/>
              <w:spacing w:before="0" w:beforeAutospacing="0" w:after="0" w:afterAutospacing="0"/>
              <w:ind w:firstLine="709"/>
              <w:jc w:val="both"/>
              <w:rPr>
                <w:rStyle w:val="a3"/>
                <w:b w:val="0"/>
              </w:rPr>
            </w:pPr>
            <w:r w:rsidRPr="001B6331">
              <w:rPr>
                <w:rStyle w:val="a3"/>
                <w:b w:val="0"/>
              </w:rPr>
              <w:t xml:space="preserve">Все началось в Калифорнии в 1941 году с хорошей идеи – предлагать блюда отличного качества в сопровождении высококлассного обслуживания. Основатель компании Карл </w:t>
            </w:r>
            <w:proofErr w:type="spellStart"/>
            <w:r w:rsidRPr="001B6331">
              <w:rPr>
                <w:rStyle w:val="a3"/>
                <w:b w:val="0"/>
              </w:rPr>
              <w:t>Карчер</w:t>
            </w:r>
            <w:proofErr w:type="spellEnd"/>
            <w:r w:rsidRPr="001B6331">
              <w:rPr>
                <w:rStyle w:val="a3"/>
                <w:b w:val="0"/>
              </w:rPr>
              <w:t xml:space="preserve"> вместе с женой Маргарет одолжили 311 долларов за свой автомобиль «Плимут», добавили 15 долларов из своих сбережений и купили свою первую тележку по продаже горячих бутербродов. Это было в Калифорнии, на юге Лос-Анджелеса. Они продавали бутерброды с горячей сосиской, горячие пирожки, горячие бутерброды с мясом, перцем чили и толченой кукурузой за 10 центов и содовую за 5 центов. Первый день продажи принес им 14, 75 долларов, и это было началом пути к успеху. К концу 1940-х годов Карл уже имел несколько тележек и ресторан «Барбекю» на автотрассе в городе Анахайм, штат Калифорния. Меню нового ресторана содержало большой выбор различных блюд, включая знаменитые гамбургеры, жареные на открытом огне. Чтобы попробовать превосходные гамбургеры Карла, люди приезжали издалека. Вскоре их популярность возросла настолько, что они открыли сеть ресторанов по названием </w:t>
            </w:r>
            <w:proofErr w:type="spellStart"/>
            <w:r w:rsidRPr="001B6331">
              <w:rPr>
                <w:rStyle w:val="a3"/>
                <w:b w:val="0"/>
              </w:rPr>
              <w:t>Карлс</w:t>
            </w:r>
            <w:proofErr w:type="spellEnd"/>
            <w:r w:rsidRPr="001B6331">
              <w:rPr>
                <w:rStyle w:val="a3"/>
                <w:b w:val="0"/>
              </w:rPr>
              <w:t xml:space="preserve"> Джуниор (младший потому, что это были «младшие» версии его первоначального ресторана «Барбекю» на автотрассе в городе Анахайм, Калифорния).</w:t>
            </w:r>
          </w:p>
          <w:p w14:paraId="452FF79E" w14:textId="77777777" w:rsidR="0004088C" w:rsidRPr="001B6331" w:rsidRDefault="0004088C" w:rsidP="0004088C">
            <w:pPr>
              <w:pStyle w:val="af2"/>
              <w:spacing w:before="0" w:beforeAutospacing="0" w:after="0" w:afterAutospacing="0"/>
              <w:ind w:firstLine="709"/>
              <w:jc w:val="both"/>
              <w:rPr>
                <w:rStyle w:val="a3"/>
                <w:b w:val="0"/>
              </w:rPr>
            </w:pPr>
            <w:r w:rsidRPr="001B6331">
              <w:rPr>
                <w:rStyle w:val="a3"/>
                <w:b w:val="0"/>
              </w:rPr>
              <w:t xml:space="preserve">Первые Российские 2 ресторана </w:t>
            </w:r>
            <w:proofErr w:type="spellStart"/>
            <w:r w:rsidRPr="001B6331">
              <w:rPr>
                <w:rStyle w:val="a3"/>
                <w:b w:val="0"/>
              </w:rPr>
              <w:t>Carl’s</w:t>
            </w:r>
            <w:proofErr w:type="spellEnd"/>
            <w:r w:rsidRPr="001B6331">
              <w:rPr>
                <w:rStyle w:val="a3"/>
                <w:b w:val="0"/>
              </w:rPr>
              <w:t xml:space="preserve"> </w:t>
            </w:r>
            <w:proofErr w:type="spellStart"/>
            <w:r w:rsidRPr="001B6331">
              <w:rPr>
                <w:rStyle w:val="a3"/>
                <w:b w:val="0"/>
              </w:rPr>
              <w:t>Jr</w:t>
            </w:r>
            <w:proofErr w:type="spellEnd"/>
            <w:r w:rsidRPr="001B6331">
              <w:rPr>
                <w:rStyle w:val="a3"/>
                <w:b w:val="0"/>
              </w:rPr>
              <w:t xml:space="preserve">.® открылись осенью </w:t>
            </w:r>
            <w:smartTag w:uri="urn:schemas-microsoft-com:office:smarttags" w:element="metricconverter">
              <w:smartTagPr>
                <w:attr w:name="ProductID" w:val="2006 г"/>
              </w:smartTagPr>
              <w:r w:rsidRPr="001B6331">
                <w:rPr>
                  <w:rStyle w:val="a3"/>
                  <w:b w:val="0"/>
                </w:rPr>
                <w:t>2006 г</w:t>
              </w:r>
            </w:smartTag>
            <w:r w:rsidRPr="001B6331">
              <w:rPr>
                <w:rStyle w:val="a3"/>
                <w:b w:val="0"/>
              </w:rPr>
              <w:t xml:space="preserve">. в Санкт-Петербурге. </w:t>
            </w:r>
            <w:proofErr w:type="spellStart"/>
            <w:r w:rsidRPr="001B6331">
              <w:rPr>
                <w:rStyle w:val="a3"/>
                <w:b w:val="0"/>
              </w:rPr>
              <w:t>Carls’Jr</w:t>
            </w:r>
            <w:proofErr w:type="spellEnd"/>
            <w:r w:rsidRPr="001B6331">
              <w:rPr>
                <w:rStyle w:val="a3"/>
                <w:b w:val="0"/>
              </w:rPr>
              <w:t xml:space="preserve">.® является первой в России </w:t>
            </w:r>
            <w:proofErr w:type="spellStart"/>
            <w:r w:rsidRPr="001B6331">
              <w:rPr>
                <w:rStyle w:val="a3"/>
                <w:b w:val="0"/>
              </w:rPr>
              <w:t>бургерной</w:t>
            </w:r>
            <w:proofErr w:type="spellEnd"/>
            <w:r w:rsidRPr="001B6331">
              <w:rPr>
                <w:rStyle w:val="a3"/>
                <w:b w:val="0"/>
              </w:rPr>
              <w:t xml:space="preserve"> сетью ресторанов быстрого обслуживания класса премиум. Сегодня рестораны </w:t>
            </w:r>
            <w:proofErr w:type="spellStart"/>
            <w:r w:rsidRPr="001B6331">
              <w:rPr>
                <w:rStyle w:val="a3"/>
                <w:b w:val="0"/>
              </w:rPr>
              <w:t>Carl’s</w:t>
            </w:r>
            <w:proofErr w:type="spellEnd"/>
            <w:r w:rsidRPr="001B6331">
              <w:rPr>
                <w:rStyle w:val="a3"/>
                <w:b w:val="0"/>
              </w:rPr>
              <w:t xml:space="preserve"> </w:t>
            </w:r>
            <w:proofErr w:type="spellStart"/>
            <w:r w:rsidRPr="001B6331">
              <w:rPr>
                <w:rStyle w:val="a3"/>
                <w:b w:val="0"/>
              </w:rPr>
              <w:t>Jr</w:t>
            </w:r>
            <w:proofErr w:type="spellEnd"/>
            <w:r w:rsidRPr="001B6331">
              <w:rPr>
                <w:rStyle w:val="a3"/>
                <w:b w:val="0"/>
              </w:rPr>
              <w:t>.® представляют принципиально новый формат обслуживания посетителей для ресторанов быстрого обслуживания: выбор блюд посетителями происходит за прилавком, а заказ приносят сотрудники ресторана за столики. Это ускоряет обслуживание с одной стороны, и делает его более приятным для гостей.</w:t>
            </w:r>
          </w:p>
          <w:p w14:paraId="5C3B4EAD" w14:textId="77777777" w:rsidR="0004088C" w:rsidRPr="001B6331" w:rsidRDefault="0004088C" w:rsidP="0004088C">
            <w:pPr>
              <w:pStyle w:val="af2"/>
              <w:spacing w:before="0" w:beforeAutospacing="0" w:after="0" w:afterAutospacing="0"/>
              <w:ind w:firstLine="709"/>
              <w:jc w:val="both"/>
              <w:rPr>
                <w:rStyle w:val="a3"/>
                <w:b w:val="0"/>
              </w:rPr>
            </w:pPr>
            <w:r w:rsidRPr="001B6331">
              <w:rPr>
                <w:rStyle w:val="a3"/>
                <w:b w:val="0"/>
              </w:rPr>
              <w:t xml:space="preserve">Исходя из концепции </w:t>
            </w:r>
            <w:proofErr w:type="spellStart"/>
            <w:r w:rsidRPr="001B6331">
              <w:rPr>
                <w:rStyle w:val="a3"/>
                <w:b w:val="0"/>
              </w:rPr>
              <w:t>Carls’Jr</w:t>
            </w:r>
            <w:proofErr w:type="spellEnd"/>
            <w:r w:rsidRPr="001B6331">
              <w:rPr>
                <w:rStyle w:val="a3"/>
                <w:b w:val="0"/>
              </w:rPr>
              <w:t>.® не забывает и о своем персонале – полный социальный пакет, а также питание за счет заведения.</w:t>
            </w:r>
          </w:p>
          <w:p w14:paraId="6A461A5D" w14:textId="77777777" w:rsidR="0004088C" w:rsidRPr="001B6331" w:rsidRDefault="0004088C" w:rsidP="0004088C">
            <w:pPr>
              <w:pStyle w:val="af2"/>
              <w:spacing w:before="0" w:beforeAutospacing="0" w:after="0" w:afterAutospacing="0"/>
              <w:ind w:firstLine="709"/>
              <w:jc w:val="both"/>
              <w:rPr>
                <w:rStyle w:val="a3"/>
                <w:b w:val="0"/>
              </w:rPr>
            </w:pPr>
            <w:r w:rsidRPr="001B6331">
              <w:rPr>
                <w:rStyle w:val="a3"/>
                <w:b w:val="0"/>
              </w:rPr>
              <w:t>За прошедшее годы со времени открытия – ресторан заполучил своих потребителей и занял свою нишу на рынке быстрого питания Санкт-Петербурга. В настоящее время сеть постепенно начинает расширяться и завоевывать все большую аудиторию клиентов.</w:t>
            </w:r>
          </w:p>
          <w:p w14:paraId="1E6E419F" w14:textId="77777777" w:rsidR="00A16EE7" w:rsidRDefault="0004088C" w:rsidP="0004088C">
            <w:pPr>
              <w:pStyle w:val="7"/>
              <w:shd w:val="clear" w:color="auto" w:fill="auto"/>
              <w:tabs>
                <w:tab w:val="left" w:pos="676"/>
              </w:tabs>
              <w:spacing w:before="0" w:after="0" w:line="240" w:lineRule="auto"/>
              <w:ind w:left="720" w:right="40" w:firstLine="0"/>
              <w:jc w:val="both"/>
              <w:rPr>
                <w:bCs/>
              </w:rPr>
            </w:pPr>
            <w:r w:rsidRPr="0068567C">
              <w:rPr>
                <w:b/>
              </w:rPr>
              <w:t>Вопрос.</w:t>
            </w:r>
            <w:r>
              <w:t xml:space="preserve"> На какой стадии жизненного цикла находится </w:t>
            </w:r>
            <w:proofErr w:type="spellStart"/>
            <w:r w:rsidRPr="001B6331">
              <w:rPr>
                <w:rStyle w:val="a3"/>
                <w:b w:val="0"/>
              </w:rPr>
              <w:t>Carls’Jr</w:t>
            </w:r>
            <w:proofErr w:type="spellEnd"/>
            <w:r w:rsidRPr="001B6331">
              <w:rPr>
                <w:rStyle w:val="a3"/>
                <w:b w:val="0"/>
              </w:rPr>
              <w:t>.®</w:t>
            </w:r>
            <w:r w:rsidRPr="001B6331">
              <w:rPr>
                <w:b/>
                <w:bCs/>
              </w:rPr>
              <w:t>?</w:t>
            </w:r>
            <w:r w:rsidRPr="006668D3">
              <w:rPr>
                <w:bCs/>
              </w:rPr>
              <w:t xml:space="preserve"> Обоснуйте ответ</w:t>
            </w:r>
          </w:p>
          <w:p w14:paraId="06D83074" w14:textId="77777777" w:rsidR="0004088C" w:rsidRPr="00B24C1F" w:rsidRDefault="0004088C" w:rsidP="0004088C">
            <w:pPr>
              <w:pStyle w:val="7"/>
              <w:shd w:val="clear" w:color="auto" w:fill="auto"/>
              <w:tabs>
                <w:tab w:val="left" w:pos="676"/>
              </w:tabs>
              <w:spacing w:before="0" w:after="0" w:line="240" w:lineRule="auto"/>
              <w:ind w:left="720" w:right="40" w:firstLine="0"/>
              <w:jc w:val="both"/>
              <w:rPr>
                <w:bCs/>
                <w:i/>
                <w:iCs/>
                <w:color w:val="00B050"/>
                <w:sz w:val="20"/>
                <w:szCs w:val="20"/>
              </w:rPr>
            </w:pPr>
          </w:p>
        </w:tc>
      </w:tr>
      <w:tr w:rsidR="00935ED2" w:rsidRPr="006459F1" w14:paraId="43E790A5" w14:textId="77777777" w:rsidTr="008B4342">
        <w:trPr>
          <w:trHeight w:val="478"/>
        </w:trPr>
        <w:tc>
          <w:tcPr>
            <w:tcW w:w="2910" w:type="dxa"/>
          </w:tcPr>
          <w:p w14:paraId="39A275F2" w14:textId="77777777" w:rsidR="00935ED2" w:rsidRPr="00B24C1F" w:rsidRDefault="0004088C" w:rsidP="00935ED2">
            <w:pPr>
              <w:jc w:val="both"/>
              <w:rPr>
                <w:rFonts w:ascii="Times New Roman" w:eastAsia="Times New Roman" w:hAnsi="Times New Roman"/>
                <w:bCs/>
                <w:i/>
                <w:iCs/>
                <w:color w:val="00B050"/>
                <w:sz w:val="20"/>
                <w:szCs w:val="20"/>
              </w:rPr>
            </w:pPr>
            <w:r w:rsidRPr="00EF619D">
              <w:rPr>
                <w:rFonts w:ascii="Times New Roman" w:hAnsi="Times New Roman" w:cs="Times New Roman"/>
                <w:color w:val="000000" w:themeColor="text1"/>
                <w:sz w:val="20"/>
                <w:szCs w:val="17"/>
                <w:shd w:val="clear" w:color="auto" w:fill="FFFFFF"/>
              </w:rPr>
              <w:lastRenderedPageBreak/>
              <w:t>ПК-4.5: Оценивает качество производства ремонтных работ и выполняемых технологических операций с целью увеличения срока службы объекта, снижения эксплуатационных затрат и повышения удовлетворенности заказчика</w:t>
            </w:r>
          </w:p>
        </w:tc>
        <w:tc>
          <w:tcPr>
            <w:tcW w:w="7722" w:type="dxa"/>
          </w:tcPr>
          <w:p w14:paraId="2893A9D8" w14:textId="77777777" w:rsidR="00935ED2" w:rsidRDefault="00935ED2" w:rsidP="0004088C">
            <w:pPr>
              <w:jc w:val="both"/>
              <w:rPr>
                <w:rFonts w:ascii="Times New Roman" w:eastAsia="Times New Roman" w:hAnsi="Times New Roman"/>
                <w:bCs/>
                <w:i/>
                <w:i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владеет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0004088C" w:rsidRPr="00EA7BD2">
              <w:rPr>
                <w:rFonts w:ascii="Times New Roman" w:eastAsia="Times New Roman" w:hAnsi="Times New Roman"/>
                <w:iCs/>
                <w:kern w:val="24"/>
                <w:sz w:val="20"/>
                <w:szCs w:val="20"/>
              </w:rPr>
              <w:t xml:space="preserve"> методами технико-экономического анализа проектных, строительных и ремонтных работ железнодорожного пути</w:t>
            </w:r>
          </w:p>
        </w:tc>
      </w:tr>
      <w:tr w:rsidR="0004088C" w:rsidRPr="006459F1" w14:paraId="333BD9E4" w14:textId="77777777" w:rsidTr="007C585A">
        <w:trPr>
          <w:trHeight w:val="478"/>
        </w:trPr>
        <w:tc>
          <w:tcPr>
            <w:tcW w:w="10632" w:type="dxa"/>
            <w:gridSpan w:val="2"/>
          </w:tcPr>
          <w:p w14:paraId="25A4E73B" w14:textId="77777777" w:rsidR="0004088C" w:rsidRPr="008B49BD" w:rsidRDefault="0004088C" w:rsidP="0004088C">
            <w:pPr>
              <w:ind w:firstLine="709"/>
              <w:jc w:val="both"/>
              <w:rPr>
                <w:rFonts w:ascii="Times New Roman" w:hAnsi="Times New Roman" w:cs="Times New Roman"/>
                <w:sz w:val="24"/>
                <w:szCs w:val="24"/>
              </w:rPr>
            </w:pPr>
            <w:bookmarkStart w:id="3" w:name="_Toc438546170"/>
            <w:r>
              <w:rPr>
                <w:rFonts w:ascii="Times New Roman" w:hAnsi="Times New Roman" w:cs="Times New Roman"/>
                <w:b/>
                <w:bCs/>
                <w:sz w:val="24"/>
                <w:szCs w:val="24"/>
              </w:rPr>
              <w:t xml:space="preserve">Кейс-задание 4. </w:t>
            </w:r>
            <w:r w:rsidRPr="008B49BD">
              <w:rPr>
                <w:rFonts w:ascii="Times New Roman" w:hAnsi="Times New Roman" w:cs="Times New Roman"/>
                <w:sz w:val="24"/>
                <w:szCs w:val="24"/>
              </w:rPr>
              <w:t>Расчет и сопоставление капитальных вложений и эксплуатационных расходов по </w:t>
            </w:r>
            <w:bookmarkEnd w:id="3"/>
            <w:r w:rsidRPr="008B49BD">
              <w:rPr>
                <w:rFonts w:ascii="Times New Roman" w:hAnsi="Times New Roman" w:cs="Times New Roman"/>
                <w:sz w:val="24"/>
                <w:szCs w:val="24"/>
              </w:rPr>
              <w:t>изделиям сравниваемых вариантов</w:t>
            </w:r>
          </w:p>
          <w:p w14:paraId="42477B61" w14:textId="77777777" w:rsidR="0004088C" w:rsidRPr="008B49BD" w:rsidRDefault="0004088C" w:rsidP="0004088C">
            <w:pPr>
              <w:ind w:firstLine="709"/>
              <w:jc w:val="both"/>
              <w:rPr>
                <w:rFonts w:ascii="Times New Roman" w:hAnsi="Times New Roman" w:cs="Times New Roman"/>
                <w:sz w:val="24"/>
                <w:szCs w:val="24"/>
              </w:rPr>
            </w:pPr>
            <w:bookmarkStart w:id="4" w:name="_Toc438546171"/>
            <w:r w:rsidRPr="008B49BD">
              <w:rPr>
                <w:rFonts w:ascii="Times New Roman" w:hAnsi="Times New Roman" w:cs="Times New Roman"/>
                <w:sz w:val="24"/>
                <w:szCs w:val="24"/>
              </w:rPr>
              <w:t>Расчет капитальных вложений потребителя</w:t>
            </w:r>
            <w:bookmarkEnd w:id="4"/>
          </w:p>
          <w:p w14:paraId="4B5513E0"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В капитальные вложения потребителя К (руб./изд.) по сравниваемым вариантам систем (приборов) могут входить</w:t>
            </w:r>
          </w:p>
          <w:p w14:paraId="19E857D6" w14:textId="77777777" w:rsidR="0004088C" w:rsidRPr="008B49BD" w:rsidRDefault="0004088C" w:rsidP="0004088C">
            <w:pPr>
              <w:ind w:firstLine="709"/>
              <w:jc w:val="center"/>
              <w:rPr>
                <w:rFonts w:ascii="Times New Roman" w:hAnsi="Times New Roman" w:cs="Times New Roman"/>
                <w:sz w:val="24"/>
                <w:szCs w:val="24"/>
              </w:rPr>
            </w:pPr>
            <w:r w:rsidRPr="008B49BD">
              <w:rPr>
                <w:rFonts w:ascii="Times New Roman" w:hAnsi="Times New Roman" w:cs="Times New Roman"/>
                <w:noProof/>
                <w:sz w:val="24"/>
                <w:szCs w:val="24"/>
              </w:rPr>
              <w:drawing>
                <wp:inline distT="0" distB="0" distL="0" distR="0" wp14:anchorId="79CAA867" wp14:editId="6EAB7419">
                  <wp:extent cx="1905000" cy="228600"/>
                  <wp:effectExtent l="19050" t="0" r="0" b="0"/>
                  <wp:docPr id="29" name="Рисунок 1" descr="https://www.bestreferat.ru/images/paper/97/77/972779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bestreferat.ru/images/paper/97/77/9727797.gif"/>
                          <pic:cNvPicPr>
                            <a:picLocks noChangeAspect="1" noChangeArrowheads="1"/>
                          </pic:cNvPicPr>
                        </pic:nvPicPr>
                        <pic:blipFill>
                          <a:blip r:embed="rId8" cstate="print"/>
                          <a:srcRect/>
                          <a:stretch>
                            <a:fillRect/>
                          </a:stretch>
                        </pic:blipFill>
                        <pic:spPr bwMode="auto">
                          <a:xfrm>
                            <a:off x="0" y="0"/>
                            <a:ext cx="1905000" cy="228600"/>
                          </a:xfrm>
                          <a:prstGeom prst="rect">
                            <a:avLst/>
                          </a:prstGeom>
                          <a:noFill/>
                          <a:ln w="9525">
                            <a:noFill/>
                            <a:miter lim="800000"/>
                            <a:headEnd/>
                            <a:tailEnd/>
                          </a:ln>
                        </pic:spPr>
                      </pic:pic>
                    </a:graphicData>
                  </a:graphic>
                </wp:inline>
              </w:drawing>
            </w:r>
          </w:p>
          <w:p w14:paraId="017E6FF5"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где Z - оптовая цена системы (прибора); </w:t>
            </w:r>
            <w:r w:rsidRPr="008B49BD">
              <w:rPr>
                <w:rFonts w:ascii="Times New Roman" w:hAnsi="Times New Roman" w:cs="Times New Roman"/>
                <w:noProof/>
                <w:sz w:val="24"/>
                <w:szCs w:val="24"/>
              </w:rPr>
              <w:drawing>
                <wp:inline distT="0" distB="0" distL="0" distR="0" wp14:anchorId="4291C683" wp14:editId="6D796AED">
                  <wp:extent cx="190500" cy="219075"/>
                  <wp:effectExtent l="0" t="0" r="0" b="0"/>
                  <wp:docPr id="28" name="Рисунок 2" descr="https://www.bestreferat.ru/images/paper/98/77/972779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bestreferat.ru/images/paper/98/77/9727798.gif"/>
                          <pic:cNvPicPr>
                            <a:picLocks noChangeAspect="1" noChangeArrowheads="1"/>
                          </pic:cNvPicPr>
                        </pic:nvPicPr>
                        <pic:blipFill>
                          <a:blip r:embed="rId9" cstate="print"/>
                          <a:srcRect/>
                          <a:stretch>
                            <a:fillRect/>
                          </a:stretch>
                        </pic:blipFill>
                        <pic:spPr bwMode="auto">
                          <a:xfrm>
                            <a:off x="0" y="0"/>
                            <a:ext cx="190500" cy="219075"/>
                          </a:xfrm>
                          <a:prstGeom prst="rect">
                            <a:avLst/>
                          </a:prstGeom>
                          <a:noFill/>
                          <a:ln w="9525">
                            <a:noFill/>
                            <a:miter lim="800000"/>
                            <a:headEnd/>
                            <a:tailEnd/>
                          </a:ln>
                        </pic:spPr>
                      </pic:pic>
                    </a:graphicData>
                  </a:graphic>
                </wp:inline>
              </w:drawing>
            </w:r>
            <w:r w:rsidRPr="008B49BD">
              <w:rPr>
                <w:rFonts w:ascii="Times New Roman" w:hAnsi="Times New Roman" w:cs="Times New Roman"/>
                <w:sz w:val="24"/>
                <w:szCs w:val="24"/>
              </w:rPr>
              <w:t xml:space="preserve">- стоимость перевозки изделия к месту эксплуатации; </w:t>
            </w:r>
            <w:proofErr w:type="spellStart"/>
            <w:r w:rsidRPr="008B49BD">
              <w:rPr>
                <w:rFonts w:ascii="Times New Roman" w:hAnsi="Times New Roman" w:cs="Times New Roman"/>
                <w:sz w:val="24"/>
                <w:szCs w:val="24"/>
              </w:rPr>
              <w:t>Sмн</w:t>
            </w:r>
            <w:proofErr w:type="spellEnd"/>
            <w:r w:rsidRPr="008B49BD">
              <w:rPr>
                <w:rFonts w:ascii="Times New Roman" w:hAnsi="Times New Roman" w:cs="Times New Roman"/>
                <w:sz w:val="24"/>
                <w:szCs w:val="24"/>
              </w:rPr>
              <w:t xml:space="preserve"> - стоимость монтажа изделия на месте эксплуатации (4-10% оптовой цены системы); </w:t>
            </w:r>
            <w:proofErr w:type="spellStart"/>
            <w:r w:rsidRPr="008B49BD">
              <w:rPr>
                <w:rFonts w:ascii="Times New Roman" w:hAnsi="Times New Roman" w:cs="Times New Roman"/>
                <w:sz w:val="24"/>
                <w:szCs w:val="24"/>
              </w:rPr>
              <w:t>Sпл</w:t>
            </w:r>
            <w:proofErr w:type="spellEnd"/>
            <w:r w:rsidRPr="008B49BD">
              <w:rPr>
                <w:rFonts w:ascii="Times New Roman" w:hAnsi="Times New Roman" w:cs="Times New Roman"/>
                <w:sz w:val="24"/>
                <w:szCs w:val="24"/>
              </w:rPr>
              <w:t xml:space="preserve"> - стоимость занимаемой изделием площади (см. прил., табл. 4); </w:t>
            </w:r>
            <w:proofErr w:type="spellStart"/>
            <w:r w:rsidRPr="008B49BD">
              <w:rPr>
                <w:rFonts w:ascii="Times New Roman" w:hAnsi="Times New Roman" w:cs="Times New Roman"/>
                <w:sz w:val="24"/>
                <w:szCs w:val="24"/>
              </w:rPr>
              <w:t>Sзч</w:t>
            </w:r>
            <w:proofErr w:type="spellEnd"/>
            <w:r w:rsidRPr="008B49BD">
              <w:rPr>
                <w:rFonts w:ascii="Times New Roman" w:hAnsi="Times New Roman" w:cs="Times New Roman"/>
                <w:sz w:val="24"/>
                <w:szCs w:val="24"/>
              </w:rPr>
              <w:t> - стоимость запаса сменяемых частей, укрупнено эти затраты должны составлять до 10% от стоимости изделия.</w:t>
            </w:r>
          </w:p>
          <w:p w14:paraId="6A99BADB"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Применительно к ЭВМ под величиной Z всегда имеется в виду цена ее аппаратной части вместе с системой математического обеспечения.</w:t>
            </w:r>
          </w:p>
          <w:p w14:paraId="26A24DE3"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Стоимость новых программных средств приближается сейчас к 90% от цены Z.</w:t>
            </w:r>
          </w:p>
          <w:p w14:paraId="3B92B2BD"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 xml:space="preserve">Расходы по перевозке </w:t>
            </w:r>
            <w:proofErr w:type="spellStart"/>
            <w:r w:rsidRPr="008B49BD">
              <w:rPr>
                <w:rFonts w:ascii="Times New Roman" w:hAnsi="Times New Roman" w:cs="Times New Roman"/>
                <w:sz w:val="24"/>
                <w:szCs w:val="24"/>
              </w:rPr>
              <w:t>Sт</w:t>
            </w:r>
            <w:proofErr w:type="spellEnd"/>
            <w:r w:rsidRPr="008B49BD">
              <w:rPr>
                <w:rFonts w:ascii="Times New Roman" w:hAnsi="Times New Roman" w:cs="Times New Roman"/>
                <w:sz w:val="24"/>
                <w:szCs w:val="24"/>
              </w:rPr>
              <w:t xml:space="preserve"> и монтажу </w:t>
            </w:r>
            <w:proofErr w:type="spellStart"/>
            <w:r w:rsidRPr="008B49BD">
              <w:rPr>
                <w:rFonts w:ascii="Times New Roman" w:hAnsi="Times New Roman" w:cs="Times New Roman"/>
                <w:sz w:val="24"/>
                <w:szCs w:val="24"/>
              </w:rPr>
              <w:t>Sмн</w:t>
            </w:r>
            <w:proofErr w:type="spellEnd"/>
            <w:r w:rsidRPr="008B49BD">
              <w:rPr>
                <w:rFonts w:ascii="Times New Roman" w:hAnsi="Times New Roman" w:cs="Times New Roman"/>
                <w:sz w:val="24"/>
                <w:szCs w:val="24"/>
              </w:rPr>
              <w:t> на месте эксплуатации изделия учитываются только в тех случаях, когда они существенны. В качестве дополнительных капитальных вложений Кд , связанных с внедрением некоторых систем (приборов), нужно учитывать также затраты на реорганизацию рабочих мест, затраты в другие устройства, необходимые для работы проектируемого изделия.</w:t>
            </w:r>
          </w:p>
          <w:p w14:paraId="05DFDC1F" w14:textId="77777777" w:rsidR="0004088C" w:rsidRPr="008B49BD" w:rsidRDefault="0004088C" w:rsidP="0004088C">
            <w:pPr>
              <w:ind w:firstLine="709"/>
              <w:jc w:val="both"/>
              <w:rPr>
                <w:rFonts w:ascii="Times New Roman" w:hAnsi="Times New Roman" w:cs="Times New Roman"/>
                <w:sz w:val="24"/>
                <w:szCs w:val="24"/>
              </w:rPr>
            </w:pPr>
            <w:bookmarkStart w:id="5" w:name="_Toc438546172"/>
            <w:r w:rsidRPr="008B49BD">
              <w:rPr>
                <w:rFonts w:ascii="Times New Roman" w:hAnsi="Times New Roman" w:cs="Times New Roman"/>
                <w:sz w:val="24"/>
                <w:szCs w:val="24"/>
              </w:rPr>
              <w:t>Расчет и сопоставление удельных капитальных вложений</w:t>
            </w:r>
            <w:bookmarkEnd w:id="5"/>
          </w:p>
          <w:p w14:paraId="780C5478"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В тех случаях, когда производительность изделий в сопоставляемых вариантах не одинакова, следует сопоставлять не абсолютные, а удельные величины капитальных вложений:</w:t>
            </w:r>
          </w:p>
          <w:p w14:paraId="0C117D2D" w14:textId="77777777" w:rsidR="0004088C" w:rsidRPr="008B49BD" w:rsidRDefault="0004088C" w:rsidP="0004088C">
            <w:pPr>
              <w:ind w:firstLine="709"/>
              <w:jc w:val="center"/>
              <w:rPr>
                <w:rFonts w:ascii="Times New Roman" w:hAnsi="Times New Roman" w:cs="Times New Roman"/>
                <w:sz w:val="24"/>
                <w:szCs w:val="24"/>
              </w:rPr>
            </w:pPr>
            <w:r w:rsidRPr="008B49BD">
              <w:rPr>
                <w:rFonts w:ascii="Times New Roman" w:hAnsi="Times New Roman" w:cs="Times New Roman"/>
                <w:noProof/>
                <w:sz w:val="24"/>
                <w:szCs w:val="24"/>
              </w:rPr>
              <w:drawing>
                <wp:inline distT="0" distB="0" distL="0" distR="0" wp14:anchorId="6607F00B" wp14:editId="5990D034">
                  <wp:extent cx="2133600" cy="257175"/>
                  <wp:effectExtent l="19050" t="0" r="0" b="0"/>
                  <wp:docPr id="27" name="Рисунок 3" descr="https://www.bestreferat.ru/images/paper/99/77/972779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ww.bestreferat.ru/images/paper/99/77/9727799.gif"/>
                          <pic:cNvPicPr>
                            <a:picLocks noChangeAspect="1" noChangeArrowheads="1"/>
                          </pic:cNvPicPr>
                        </pic:nvPicPr>
                        <pic:blipFill>
                          <a:blip r:embed="rId10" cstate="print"/>
                          <a:srcRect/>
                          <a:stretch>
                            <a:fillRect/>
                          </a:stretch>
                        </pic:blipFill>
                        <pic:spPr bwMode="auto">
                          <a:xfrm>
                            <a:off x="0" y="0"/>
                            <a:ext cx="2133600" cy="257175"/>
                          </a:xfrm>
                          <a:prstGeom prst="rect">
                            <a:avLst/>
                          </a:prstGeom>
                          <a:noFill/>
                          <a:ln w="9525">
                            <a:noFill/>
                            <a:miter lim="800000"/>
                            <a:headEnd/>
                            <a:tailEnd/>
                          </a:ln>
                        </pic:spPr>
                      </pic:pic>
                    </a:graphicData>
                  </a:graphic>
                </wp:inline>
              </w:drawing>
            </w:r>
          </w:p>
          <w:p w14:paraId="15FBEB4F"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где k -удельные капитальные вложения в новом (k2 ) и прежнем (k1 ) вариантах, руб./задачу в год; К - абсолютная величина капитальных вложений в новом (К2 ) и прежнем (К1 ) вариантах, руб./систему; B - годовая производительность системы в новом (Вr2 ) и прежнем (Вr1 ) вариантах (для вычислительный устройств операций в секунду).</w:t>
            </w:r>
          </w:p>
          <w:p w14:paraId="7C7F05DE"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При этом годовая производительность изделия (опер/год) определяется по формуле</w:t>
            </w:r>
          </w:p>
          <w:p w14:paraId="3011237D" w14:textId="77777777" w:rsidR="0004088C" w:rsidRPr="008B49BD" w:rsidRDefault="0004088C" w:rsidP="0004088C">
            <w:pPr>
              <w:ind w:firstLine="709"/>
              <w:jc w:val="center"/>
              <w:rPr>
                <w:rFonts w:ascii="Times New Roman" w:hAnsi="Times New Roman" w:cs="Times New Roman"/>
                <w:sz w:val="24"/>
                <w:szCs w:val="24"/>
              </w:rPr>
            </w:pPr>
            <w:r w:rsidRPr="008B49BD">
              <w:rPr>
                <w:rFonts w:ascii="Times New Roman" w:hAnsi="Times New Roman" w:cs="Times New Roman"/>
                <w:noProof/>
                <w:sz w:val="24"/>
                <w:szCs w:val="24"/>
              </w:rPr>
              <w:drawing>
                <wp:inline distT="0" distB="0" distL="0" distR="0" wp14:anchorId="23903E8C" wp14:editId="6FBC4AA9">
                  <wp:extent cx="2162175" cy="228600"/>
                  <wp:effectExtent l="19050" t="0" r="9525" b="0"/>
                  <wp:docPr id="26" name="Рисунок 4" descr="https://www.bestreferat.ru/images/paper/00/78/97278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bestreferat.ru/images/paper/00/78/9727800.gif"/>
                          <pic:cNvPicPr>
                            <a:picLocks noChangeAspect="1" noChangeArrowheads="1"/>
                          </pic:cNvPicPr>
                        </pic:nvPicPr>
                        <pic:blipFill>
                          <a:blip r:embed="rId11" cstate="print"/>
                          <a:srcRect/>
                          <a:stretch>
                            <a:fillRect/>
                          </a:stretch>
                        </pic:blipFill>
                        <pic:spPr bwMode="auto">
                          <a:xfrm>
                            <a:off x="0" y="0"/>
                            <a:ext cx="2162175" cy="228600"/>
                          </a:xfrm>
                          <a:prstGeom prst="rect">
                            <a:avLst/>
                          </a:prstGeom>
                          <a:noFill/>
                          <a:ln w="9525">
                            <a:noFill/>
                            <a:miter lim="800000"/>
                            <a:headEnd/>
                            <a:tailEnd/>
                          </a:ln>
                        </pic:spPr>
                      </pic:pic>
                    </a:graphicData>
                  </a:graphic>
                </wp:inline>
              </w:drawing>
            </w:r>
          </w:p>
          <w:p w14:paraId="1C8B4668"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 xml:space="preserve">где </w:t>
            </w:r>
            <w:proofErr w:type="spellStart"/>
            <w:r w:rsidRPr="008B49BD">
              <w:rPr>
                <w:rFonts w:ascii="Times New Roman" w:hAnsi="Times New Roman" w:cs="Times New Roman"/>
                <w:sz w:val="24"/>
                <w:szCs w:val="24"/>
              </w:rPr>
              <w:t>Bг</w:t>
            </w:r>
            <w:proofErr w:type="spellEnd"/>
            <w:r w:rsidRPr="008B49BD">
              <w:rPr>
                <w:rFonts w:ascii="Times New Roman" w:hAnsi="Times New Roman" w:cs="Times New Roman"/>
                <w:sz w:val="24"/>
                <w:szCs w:val="24"/>
              </w:rPr>
              <w:t xml:space="preserve"> - годовая производительность системы (прибора); </w:t>
            </w:r>
            <w:proofErr w:type="spellStart"/>
            <w:r w:rsidRPr="008B49BD">
              <w:rPr>
                <w:rFonts w:ascii="Times New Roman" w:hAnsi="Times New Roman" w:cs="Times New Roman"/>
                <w:sz w:val="24"/>
                <w:szCs w:val="24"/>
              </w:rPr>
              <w:t>Ти</w:t>
            </w:r>
            <w:proofErr w:type="spellEnd"/>
            <w:r w:rsidRPr="008B49BD">
              <w:rPr>
                <w:rFonts w:ascii="Times New Roman" w:hAnsi="Times New Roman" w:cs="Times New Roman"/>
                <w:sz w:val="24"/>
                <w:szCs w:val="24"/>
              </w:rPr>
              <w:t xml:space="preserve"> - время выполнения одной операции (мин); </w:t>
            </w:r>
            <w:proofErr w:type="spellStart"/>
            <w:r w:rsidRPr="008B49BD">
              <w:rPr>
                <w:rFonts w:ascii="Times New Roman" w:hAnsi="Times New Roman" w:cs="Times New Roman"/>
                <w:sz w:val="24"/>
                <w:szCs w:val="24"/>
              </w:rPr>
              <w:t>Тч</w:t>
            </w:r>
            <w:proofErr w:type="spellEnd"/>
            <w:r w:rsidRPr="008B49BD">
              <w:rPr>
                <w:rFonts w:ascii="Times New Roman" w:hAnsi="Times New Roman" w:cs="Times New Roman"/>
                <w:sz w:val="24"/>
                <w:szCs w:val="24"/>
              </w:rPr>
              <w:t xml:space="preserve"> - число часов работы изделия в смену; С - количество смен его работы в сутки; </w:t>
            </w:r>
            <w:proofErr w:type="spellStart"/>
            <w:r w:rsidRPr="008B49BD">
              <w:rPr>
                <w:rFonts w:ascii="Times New Roman" w:hAnsi="Times New Roman" w:cs="Times New Roman"/>
                <w:sz w:val="24"/>
                <w:szCs w:val="24"/>
              </w:rPr>
              <w:t>Fд</w:t>
            </w:r>
            <w:proofErr w:type="spellEnd"/>
            <w:r w:rsidRPr="008B49BD">
              <w:rPr>
                <w:rFonts w:ascii="Times New Roman" w:hAnsi="Times New Roman" w:cs="Times New Roman"/>
                <w:sz w:val="24"/>
                <w:szCs w:val="24"/>
              </w:rPr>
              <w:t> - количество дней его работы в течение года; Н - простои данного изделия в планово-предупредительных ремонтах (в процентах от общего фонда времени его работы).</w:t>
            </w:r>
          </w:p>
          <w:p w14:paraId="2618CF03" w14:textId="77777777" w:rsidR="0004088C" w:rsidRPr="008B49BD" w:rsidRDefault="0004088C" w:rsidP="0004088C">
            <w:pPr>
              <w:ind w:firstLine="709"/>
              <w:jc w:val="both"/>
              <w:rPr>
                <w:rFonts w:ascii="Times New Roman" w:hAnsi="Times New Roman" w:cs="Times New Roman"/>
                <w:sz w:val="24"/>
                <w:szCs w:val="24"/>
              </w:rPr>
            </w:pPr>
            <w:bookmarkStart w:id="6" w:name="_Toc438546173"/>
            <w:r w:rsidRPr="008B49BD">
              <w:rPr>
                <w:rFonts w:ascii="Times New Roman" w:hAnsi="Times New Roman" w:cs="Times New Roman"/>
                <w:sz w:val="24"/>
                <w:szCs w:val="24"/>
              </w:rPr>
              <w:t>Метод расчета капитальных вложений в ЭВМ, приходящихся на данного потребителя</w:t>
            </w:r>
            <w:bookmarkEnd w:id="6"/>
          </w:p>
          <w:p w14:paraId="20CA67A8"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Капитальные вложения в ЭВМ, приходящиеся на данного потребителя К (руб.), зависят от того, на какое время рассматриваемый компьютер должен быть отвлечен на решение задач потребителя Кд</w:t>
            </w:r>
          </w:p>
          <w:p w14:paraId="0FF7490A" w14:textId="77777777" w:rsidR="0004088C" w:rsidRPr="008B49BD" w:rsidRDefault="0004088C" w:rsidP="0004088C">
            <w:pPr>
              <w:ind w:firstLine="709"/>
              <w:jc w:val="center"/>
              <w:rPr>
                <w:rFonts w:ascii="Times New Roman" w:hAnsi="Times New Roman" w:cs="Times New Roman"/>
                <w:sz w:val="24"/>
                <w:szCs w:val="24"/>
              </w:rPr>
            </w:pPr>
            <w:r w:rsidRPr="008B49BD">
              <w:rPr>
                <w:rFonts w:ascii="Times New Roman" w:hAnsi="Times New Roman" w:cs="Times New Roman"/>
                <w:noProof/>
                <w:sz w:val="24"/>
                <w:szCs w:val="24"/>
              </w:rPr>
              <w:drawing>
                <wp:inline distT="0" distB="0" distL="0" distR="0" wp14:anchorId="25893260" wp14:editId="1B5E65D1">
                  <wp:extent cx="1057275" cy="381000"/>
                  <wp:effectExtent l="0" t="0" r="0" b="0"/>
                  <wp:docPr id="25" name="Рисунок 5" descr="https://www.bestreferat.ru/images/paper/01/78/97278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www.bestreferat.ru/images/paper/01/78/9727801.gif"/>
                          <pic:cNvPicPr>
                            <a:picLocks noChangeAspect="1" noChangeArrowheads="1"/>
                          </pic:cNvPicPr>
                        </pic:nvPicPr>
                        <pic:blipFill>
                          <a:blip r:embed="rId12" cstate="print"/>
                          <a:srcRect/>
                          <a:stretch>
                            <a:fillRect/>
                          </a:stretch>
                        </pic:blipFill>
                        <pic:spPr bwMode="auto">
                          <a:xfrm>
                            <a:off x="0" y="0"/>
                            <a:ext cx="1057275" cy="381000"/>
                          </a:xfrm>
                          <a:prstGeom prst="rect">
                            <a:avLst/>
                          </a:prstGeom>
                          <a:noFill/>
                          <a:ln w="9525">
                            <a:noFill/>
                            <a:miter lim="800000"/>
                            <a:headEnd/>
                            <a:tailEnd/>
                          </a:ln>
                        </pic:spPr>
                      </pic:pic>
                    </a:graphicData>
                  </a:graphic>
                </wp:inline>
              </w:drawing>
            </w:r>
          </w:p>
          <w:p w14:paraId="1CB9B02B"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 xml:space="preserve">где </w:t>
            </w:r>
            <w:proofErr w:type="spellStart"/>
            <w:r w:rsidRPr="008B49BD">
              <w:rPr>
                <w:rFonts w:ascii="Times New Roman" w:hAnsi="Times New Roman" w:cs="Times New Roman"/>
                <w:sz w:val="24"/>
                <w:szCs w:val="24"/>
              </w:rPr>
              <w:t>Кк</w:t>
            </w:r>
            <w:proofErr w:type="spellEnd"/>
            <w:r w:rsidRPr="008B49BD">
              <w:rPr>
                <w:rFonts w:ascii="Times New Roman" w:hAnsi="Times New Roman" w:cs="Times New Roman"/>
                <w:sz w:val="24"/>
                <w:szCs w:val="24"/>
              </w:rPr>
              <w:t xml:space="preserve"> - капитальные вложения в ЭВМ; </w:t>
            </w:r>
            <w:proofErr w:type="spellStart"/>
            <w:r w:rsidRPr="008B49BD">
              <w:rPr>
                <w:rFonts w:ascii="Times New Roman" w:hAnsi="Times New Roman" w:cs="Times New Roman"/>
                <w:sz w:val="24"/>
                <w:szCs w:val="24"/>
              </w:rPr>
              <w:t>Тп</w:t>
            </w:r>
            <w:proofErr w:type="spellEnd"/>
            <w:r w:rsidRPr="008B49BD">
              <w:rPr>
                <w:rFonts w:ascii="Times New Roman" w:hAnsi="Times New Roman" w:cs="Times New Roman"/>
                <w:sz w:val="24"/>
                <w:szCs w:val="24"/>
              </w:rPr>
              <w:t xml:space="preserve"> - полезный годовой фонд времени работы машин, ч./год; </w:t>
            </w:r>
            <w:proofErr w:type="spellStart"/>
            <w:r w:rsidRPr="008B49BD">
              <w:rPr>
                <w:rFonts w:ascii="Times New Roman" w:hAnsi="Times New Roman" w:cs="Times New Roman"/>
                <w:sz w:val="24"/>
                <w:szCs w:val="24"/>
              </w:rPr>
              <w:t>Тд</w:t>
            </w:r>
            <w:proofErr w:type="spellEnd"/>
            <w:r w:rsidRPr="008B49BD">
              <w:rPr>
                <w:rFonts w:ascii="Times New Roman" w:hAnsi="Times New Roman" w:cs="Times New Roman"/>
                <w:sz w:val="24"/>
                <w:szCs w:val="24"/>
              </w:rPr>
              <w:t> -время работы на данного потребителя, ч/год.</w:t>
            </w:r>
          </w:p>
          <w:p w14:paraId="1AA8298E" w14:textId="77777777" w:rsidR="0004088C" w:rsidRPr="008B49BD" w:rsidRDefault="0004088C" w:rsidP="0004088C">
            <w:pPr>
              <w:ind w:firstLine="709"/>
              <w:jc w:val="both"/>
              <w:rPr>
                <w:rFonts w:ascii="Times New Roman" w:hAnsi="Times New Roman" w:cs="Times New Roman"/>
                <w:sz w:val="24"/>
                <w:szCs w:val="24"/>
              </w:rPr>
            </w:pPr>
            <w:bookmarkStart w:id="7" w:name="_Toc438546174"/>
            <w:r w:rsidRPr="00F44B32">
              <w:rPr>
                <w:rFonts w:ascii="Times New Roman" w:hAnsi="Times New Roman" w:cs="Times New Roman"/>
                <w:b/>
                <w:bCs/>
                <w:sz w:val="24"/>
                <w:szCs w:val="24"/>
              </w:rPr>
              <w:t xml:space="preserve">Кейс-задание </w:t>
            </w:r>
            <w:r>
              <w:rPr>
                <w:rFonts w:ascii="Times New Roman" w:hAnsi="Times New Roman" w:cs="Times New Roman"/>
                <w:b/>
                <w:bCs/>
                <w:sz w:val="24"/>
                <w:szCs w:val="24"/>
              </w:rPr>
              <w:t xml:space="preserve">5 </w:t>
            </w:r>
            <w:r w:rsidRPr="008B49BD">
              <w:rPr>
                <w:rFonts w:ascii="Times New Roman" w:hAnsi="Times New Roman" w:cs="Times New Roman"/>
                <w:sz w:val="24"/>
                <w:szCs w:val="24"/>
              </w:rPr>
              <w:t>Расчет и сопоставление эксплуатационных расходов по системам сравниваемых типов</w:t>
            </w:r>
            <w:bookmarkEnd w:id="7"/>
          </w:p>
          <w:p w14:paraId="404EEE73"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Формулы расчета отдельных элементов расходов по эксплуатации и</w:t>
            </w:r>
            <w:r>
              <w:rPr>
                <w:rFonts w:ascii="Times New Roman" w:hAnsi="Times New Roman" w:cs="Times New Roman"/>
                <w:sz w:val="24"/>
                <w:szCs w:val="24"/>
              </w:rPr>
              <w:t xml:space="preserve">зделия, приведены в таблице </w:t>
            </w:r>
          </w:p>
          <w:p w14:paraId="2F1E7EA8"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Если в сопоставляемых вариантах различается годовая производительность систем, то в конце таблицы может быт добавлено две графы: годовая производительность систем, удельные эксплуатационные расходы (например: руб./ч, руб./</w:t>
            </w:r>
            <w:proofErr w:type="spellStart"/>
            <w:r w:rsidRPr="008B49BD">
              <w:rPr>
                <w:rFonts w:ascii="Times New Roman" w:hAnsi="Times New Roman" w:cs="Times New Roman"/>
                <w:sz w:val="24"/>
                <w:szCs w:val="24"/>
              </w:rPr>
              <w:t>кв.см</w:t>
            </w:r>
            <w:proofErr w:type="spellEnd"/>
            <w:r w:rsidRPr="008B49BD">
              <w:rPr>
                <w:rFonts w:ascii="Times New Roman" w:hAnsi="Times New Roman" w:cs="Times New Roman"/>
                <w:sz w:val="24"/>
                <w:szCs w:val="24"/>
              </w:rPr>
              <w:t>).</w:t>
            </w:r>
          </w:p>
          <w:tbl>
            <w:tblPr>
              <w:tblW w:w="0" w:type="auto"/>
              <w:tblBorders>
                <w:top w:val="outset" w:sz="6" w:space="0" w:color="auto"/>
                <w:left w:val="outset" w:sz="6" w:space="0" w:color="auto"/>
                <w:bottom w:val="outset" w:sz="6" w:space="0" w:color="auto"/>
                <w:right w:val="outset" w:sz="6" w:space="0" w:color="auto"/>
              </w:tblBorders>
              <w:shd w:val="clear" w:color="auto" w:fill="FFFFDD"/>
              <w:tblCellMar>
                <w:left w:w="0" w:type="dxa"/>
                <w:right w:w="0" w:type="dxa"/>
              </w:tblCellMar>
              <w:tblLook w:val="04A0" w:firstRow="1" w:lastRow="0" w:firstColumn="1" w:lastColumn="0" w:noHBand="0" w:noVBand="1"/>
            </w:tblPr>
            <w:tblGrid>
              <w:gridCol w:w="2372"/>
              <w:gridCol w:w="3409"/>
              <w:gridCol w:w="4619"/>
            </w:tblGrid>
            <w:tr w:rsidR="0004088C" w:rsidRPr="008B49BD" w14:paraId="7A7F51DA" w14:textId="77777777" w:rsidTr="009868B7">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3FEDB472" w14:textId="77777777" w:rsidR="0004088C" w:rsidRPr="008B49BD" w:rsidRDefault="0004088C" w:rsidP="00A8780C">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sz w:val="24"/>
                      <w:szCs w:val="24"/>
                    </w:rPr>
                    <w:lastRenderedPageBreak/>
                    <w:t>Элементы эксплуатационных расходов</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1D3042D9" w14:textId="77777777" w:rsidR="0004088C" w:rsidRPr="008B49BD" w:rsidRDefault="0004088C" w:rsidP="00A8780C">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sz w:val="24"/>
                      <w:szCs w:val="24"/>
                    </w:rPr>
                    <w:t>Формула</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5F81329B" w14:textId="77777777" w:rsidR="0004088C" w:rsidRPr="008B49BD" w:rsidRDefault="0004088C" w:rsidP="00A8780C">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sz w:val="24"/>
                      <w:szCs w:val="24"/>
                    </w:rPr>
                    <w:t>Обозначение величин</w:t>
                  </w:r>
                </w:p>
              </w:tc>
            </w:tr>
            <w:tr w:rsidR="0004088C" w:rsidRPr="008B49BD" w14:paraId="31ADB91A" w14:textId="77777777" w:rsidTr="009868B7">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01740778" w14:textId="77777777" w:rsidR="0004088C" w:rsidRPr="008B49BD" w:rsidRDefault="0004088C" w:rsidP="00A8780C">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sz w:val="24"/>
                      <w:szCs w:val="24"/>
                    </w:rPr>
                    <w:t>Амортизационные отчисления</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5B4F3007" w14:textId="77777777" w:rsidR="0004088C" w:rsidRPr="008B49BD" w:rsidRDefault="0004088C" w:rsidP="00A8780C">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noProof/>
                      <w:sz w:val="24"/>
                      <w:szCs w:val="24"/>
                    </w:rPr>
                    <w:drawing>
                      <wp:inline distT="0" distB="0" distL="0" distR="0" wp14:anchorId="0F74CDB5" wp14:editId="0F0456DF">
                        <wp:extent cx="857250" cy="228600"/>
                        <wp:effectExtent l="0" t="0" r="0" b="0"/>
                        <wp:docPr id="6" name="Рисунок 6" descr="https://www.bestreferat.ru/images/paper/02/78/97278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www.bestreferat.ru/images/paper/02/78/9727802.gif"/>
                                <pic:cNvPicPr>
                                  <a:picLocks noChangeAspect="1" noChangeArrowheads="1"/>
                                </pic:cNvPicPr>
                              </pic:nvPicPr>
                              <pic:blipFill>
                                <a:blip r:embed="rId13" cstate="print"/>
                                <a:srcRect/>
                                <a:stretch>
                                  <a:fillRect/>
                                </a:stretch>
                              </pic:blipFill>
                              <pic:spPr bwMode="auto">
                                <a:xfrm>
                                  <a:off x="0" y="0"/>
                                  <a:ext cx="857250" cy="228600"/>
                                </a:xfrm>
                                <a:prstGeom prst="rect">
                                  <a:avLst/>
                                </a:prstGeom>
                                <a:noFill/>
                                <a:ln w="9525">
                                  <a:noFill/>
                                  <a:miter lim="800000"/>
                                  <a:headEnd/>
                                  <a:tailEnd/>
                                </a:ln>
                              </pic:spPr>
                            </pic:pic>
                          </a:graphicData>
                        </a:graphic>
                      </wp:inline>
                    </w:drawing>
                  </w:r>
                  <w:r w:rsidRPr="008B49BD">
                    <w:rPr>
                      <w:rFonts w:ascii="Times New Roman" w:hAnsi="Times New Roman" w:cs="Times New Roman"/>
                      <w:sz w:val="24"/>
                      <w:szCs w:val="24"/>
                    </w:rPr>
                    <w:t> (руб./год)/систему</w:t>
                  </w:r>
                </w:p>
                <w:p w14:paraId="07F2678C" w14:textId="77777777" w:rsidR="0004088C" w:rsidRPr="008B49BD" w:rsidRDefault="0004088C" w:rsidP="00A8780C">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noProof/>
                      <w:sz w:val="24"/>
                      <w:szCs w:val="24"/>
                    </w:rPr>
                    <w:drawing>
                      <wp:inline distT="0" distB="0" distL="0" distR="0" wp14:anchorId="348572BE" wp14:editId="7E8FB2AB">
                        <wp:extent cx="1152525" cy="228600"/>
                        <wp:effectExtent l="19050" t="0" r="9525" b="0"/>
                        <wp:docPr id="7" name="Рисунок 7" descr="https://www.bestreferat.ru/images/paper/03/78/97278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www.bestreferat.ru/images/paper/03/78/9727803.gif"/>
                                <pic:cNvPicPr>
                                  <a:picLocks noChangeAspect="1" noChangeArrowheads="1"/>
                                </pic:cNvPicPr>
                              </pic:nvPicPr>
                              <pic:blipFill>
                                <a:blip r:embed="rId14" cstate="print"/>
                                <a:srcRect/>
                                <a:stretch>
                                  <a:fillRect/>
                                </a:stretch>
                              </pic:blipFill>
                              <pic:spPr bwMode="auto">
                                <a:xfrm>
                                  <a:off x="0" y="0"/>
                                  <a:ext cx="1152525" cy="228600"/>
                                </a:xfrm>
                                <a:prstGeom prst="rect">
                                  <a:avLst/>
                                </a:prstGeom>
                                <a:noFill/>
                                <a:ln w="9525">
                                  <a:noFill/>
                                  <a:miter lim="800000"/>
                                  <a:headEnd/>
                                  <a:tailEnd/>
                                </a:ln>
                              </pic:spPr>
                            </pic:pic>
                          </a:graphicData>
                        </a:graphic>
                      </wp:inline>
                    </w:drawing>
                  </w:r>
                  <w:r w:rsidRPr="008B49BD">
                    <w:rPr>
                      <w:rFonts w:ascii="Times New Roman" w:hAnsi="Times New Roman" w:cs="Times New Roman"/>
                      <w:sz w:val="24"/>
                      <w:szCs w:val="24"/>
                    </w:rPr>
                    <w:t> (руб./систему)</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797B0D1E" w14:textId="77777777" w:rsidR="0004088C" w:rsidRPr="008B49BD" w:rsidRDefault="0004088C" w:rsidP="00A8780C">
                  <w:pPr>
                    <w:framePr w:hSpace="180" w:wrap="around" w:vAnchor="text" w:hAnchor="margin" w:x="216" w:y="161"/>
                    <w:spacing w:after="0" w:line="240" w:lineRule="auto"/>
                    <w:ind w:left="709" w:hanging="709"/>
                    <w:jc w:val="both"/>
                    <w:rPr>
                      <w:rFonts w:ascii="Times New Roman" w:hAnsi="Times New Roman" w:cs="Times New Roman"/>
                      <w:sz w:val="24"/>
                      <w:szCs w:val="24"/>
                    </w:rPr>
                  </w:pPr>
                  <w:proofErr w:type="spellStart"/>
                  <w:r w:rsidRPr="008B49BD">
                    <w:rPr>
                      <w:rFonts w:ascii="Times New Roman" w:hAnsi="Times New Roman" w:cs="Times New Roman"/>
                      <w:sz w:val="24"/>
                      <w:szCs w:val="24"/>
                    </w:rPr>
                    <w:t>Ao</w:t>
                  </w:r>
                  <w:proofErr w:type="spellEnd"/>
                  <w:r w:rsidRPr="008B49BD">
                    <w:rPr>
                      <w:rFonts w:ascii="Times New Roman" w:hAnsi="Times New Roman" w:cs="Times New Roman"/>
                      <w:sz w:val="24"/>
                      <w:szCs w:val="24"/>
                    </w:rPr>
                    <w:t> -</w:t>
                  </w:r>
                  <w:proofErr w:type="spellStart"/>
                  <w:r w:rsidRPr="008B49BD">
                    <w:rPr>
                      <w:rFonts w:ascii="Times New Roman" w:hAnsi="Times New Roman" w:cs="Times New Roman"/>
                      <w:sz w:val="24"/>
                      <w:szCs w:val="24"/>
                    </w:rPr>
                    <w:t>аморт</w:t>
                  </w:r>
                  <w:proofErr w:type="spellEnd"/>
                  <w:r w:rsidRPr="008B49BD">
                    <w:rPr>
                      <w:rFonts w:ascii="Times New Roman" w:hAnsi="Times New Roman" w:cs="Times New Roman"/>
                      <w:sz w:val="24"/>
                      <w:szCs w:val="24"/>
                    </w:rPr>
                    <w:t>. отчисления</w:t>
                  </w:r>
                </w:p>
                <w:p w14:paraId="00B33F00" w14:textId="77777777" w:rsidR="0004088C" w:rsidRPr="008B49BD" w:rsidRDefault="0004088C" w:rsidP="00A8780C">
                  <w:pPr>
                    <w:framePr w:hSpace="180" w:wrap="around" w:vAnchor="text" w:hAnchor="margin" w:x="216" w:y="161"/>
                    <w:spacing w:after="0" w:line="240" w:lineRule="auto"/>
                    <w:ind w:left="709" w:hanging="709"/>
                    <w:jc w:val="both"/>
                    <w:rPr>
                      <w:rFonts w:ascii="Times New Roman" w:hAnsi="Times New Roman" w:cs="Times New Roman"/>
                      <w:sz w:val="24"/>
                      <w:szCs w:val="24"/>
                    </w:rPr>
                  </w:pPr>
                  <w:proofErr w:type="spellStart"/>
                  <w:r w:rsidRPr="008B49BD">
                    <w:rPr>
                      <w:rFonts w:ascii="Times New Roman" w:hAnsi="Times New Roman" w:cs="Times New Roman"/>
                      <w:sz w:val="24"/>
                      <w:szCs w:val="24"/>
                    </w:rPr>
                    <w:t>Aн</w:t>
                  </w:r>
                  <w:proofErr w:type="spellEnd"/>
                  <w:r w:rsidRPr="008B49BD">
                    <w:rPr>
                      <w:rFonts w:ascii="Times New Roman" w:hAnsi="Times New Roman" w:cs="Times New Roman"/>
                      <w:sz w:val="24"/>
                      <w:szCs w:val="24"/>
                    </w:rPr>
                    <w:t> -норма амортиз.,1/год</w:t>
                  </w:r>
                </w:p>
                <w:p w14:paraId="7784834B" w14:textId="77777777" w:rsidR="0004088C" w:rsidRPr="008B49BD" w:rsidRDefault="0004088C" w:rsidP="00A8780C">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sz w:val="24"/>
                      <w:szCs w:val="24"/>
                    </w:rPr>
                    <w:t>K o - стоимость системы</w:t>
                  </w:r>
                </w:p>
              </w:tc>
            </w:tr>
            <w:tr w:rsidR="0004088C" w:rsidRPr="008B49BD" w14:paraId="3833F2DF" w14:textId="77777777" w:rsidTr="009868B7">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70A2EC30" w14:textId="77777777" w:rsidR="0004088C" w:rsidRPr="008B49BD" w:rsidRDefault="0004088C" w:rsidP="00A8780C">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sz w:val="24"/>
                      <w:szCs w:val="24"/>
                    </w:rPr>
                    <w:t>Заработная плата</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354BF429" w14:textId="77777777" w:rsidR="0004088C" w:rsidRPr="008B49BD" w:rsidRDefault="0004088C" w:rsidP="00A8780C">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noProof/>
                      <w:sz w:val="24"/>
                      <w:szCs w:val="24"/>
                    </w:rPr>
                    <w:drawing>
                      <wp:inline distT="0" distB="0" distL="0" distR="0" wp14:anchorId="69C64D8B" wp14:editId="7799BE69">
                        <wp:extent cx="1352550" cy="228600"/>
                        <wp:effectExtent l="19050" t="0" r="0" b="0"/>
                        <wp:docPr id="8" name="Рисунок 8" descr="https://www.bestreferat.ru/images/paper/04/78/97278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www.bestreferat.ru/images/paper/04/78/9727804.gif"/>
                                <pic:cNvPicPr>
                                  <a:picLocks noChangeAspect="1" noChangeArrowheads="1"/>
                                </pic:cNvPicPr>
                              </pic:nvPicPr>
                              <pic:blipFill>
                                <a:blip r:embed="rId15" cstate="print"/>
                                <a:srcRect/>
                                <a:stretch>
                                  <a:fillRect/>
                                </a:stretch>
                              </pic:blipFill>
                              <pic:spPr bwMode="auto">
                                <a:xfrm>
                                  <a:off x="0" y="0"/>
                                  <a:ext cx="1352550" cy="228600"/>
                                </a:xfrm>
                                <a:prstGeom prst="rect">
                                  <a:avLst/>
                                </a:prstGeom>
                                <a:noFill/>
                                <a:ln w="9525">
                                  <a:noFill/>
                                  <a:miter lim="800000"/>
                                  <a:headEnd/>
                                  <a:tailEnd/>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3DE29326" w14:textId="77777777" w:rsidR="0004088C" w:rsidRPr="008B49BD" w:rsidRDefault="0004088C" w:rsidP="00A8780C">
                  <w:pPr>
                    <w:framePr w:hSpace="180" w:wrap="around" w:vAnchor="text" w:hAnchor="margin" w:x="216" w:y="161"/>
                    <w:spacing w:after="0" w:line="240" w:lineRule="auto"/>
                    <w:ind w:left="709" w:hanging="709"/>
                    <w:jc w:val="both"/>
                    <w:rPr>
                      <w:rFonts w:ascii="Times New Roman" w:hAnsi="Times New Roman" w:cs="Times New Roman"/>
                      <w:sz w:val="24"/>
                      <w:szCs w:val="24"/>
                    </w:rPr>
                  </w:pPr>
                  <w:proofErr w:type="spellStart"/>
                  <w:r w:rsidRPr="008B49BD">
                    <w:rPr>
                      <w:rFonts w:ascii="Times New Roman" w:hAnsi="Times New Roman" w:cs="Times New Roman"/>
                      <w:sz w:val="24"/>
                      <w:szCs w:val="24"/>
                    </w:rPr>
                    <w:t>Bo</w:t>
                  </w:r>
                  <w:proofErr w:type="spellEnd"/>
                  <w:r w:rsidRPr="008B49BD">
                    <w:rPr>
                      <w:rFonts w:ascii="Times New Roman" w:hAnsi="Times New Roman" w:cs="Times New Roman"/>
                      <w:sz w:val="24"/>
                      <w:szCs w:val="24"/>
                    </w:rPr>
                    <w:t xml:space="preserve"> - основная заработная плата персонала, обслуживающего систему; W - коэффициенты, учитывающие </w:t>
                  </w:r>
                  <w:proofErr w:type="spellStart"/>
                  <w:r w:rsidRPr="008B49BD">
                    <w:rPr>
                      <w:rFonts w:ascii="Times New Roman" w:hAnsi="Times New Roman" w:cs="Times New Roman"/>
                      <w:sz w:val="24"/>
                      <w:szCs w:val="24"/>
                    </w:rPr>
                    <w:t>дополн</w:t>
                  </w:r>
                  <w:proofErr w:type="spellEnd"/>
                  <w:r w:rsidRPr="008B49BD">
                    <w:rPr>
                      <w:rFonts w:ascii="Times New Roman" w:hAnsi="Times New Roman" w:cs="Times New Roman"/>
                      <w:sz w:val="24"/>
                      <w:szCs w:val="24"/>
                    </w:rPr>
                    <w:t>. з/</w:t>
                  </w:r>
                  <w:proofErr w:type="spellStart"/>
                  <w:r w:rsidRPr="008B49BD">
                    <w:rPr>
                      <w:rFonts w:ascii="Times New Roman" w:hAnsi="Times New Roman" w:cs="Times New Roman"/>
                      <w:sz w:val="24"/>
                      <w:szCs w:val="24"/>
                    </w:rPr>
                    <w:t>пл</w:t>
                  </w:r>
                  <w:proofErr w:type="spellEnd"/>
                  <w:r w:rsidRPr="008B49BD">
                    <w:rPr>
                      <w:rFonts w:ascii="Times New Roman" w:hAnsi="Times New Roman" w:cs="Times New Roman"/>
                      <w:sz w:val="24"/>
                      <w:szCs w:val="24"/>
                    </w:rPr>
                    <w:t xml:space="preserve"> (</w:t>
                  </w:r>
                  <w:proofErr w:type="spellStart"/>
                  <w:r w:rsidRPr="008B49BD">
                    <w:rPr>
                      <w:rFonts w:ascii="Times New Roman" w:hAnsi="Times New Roman" w:cs="Times New Roman"/>
                      <w:sz w:val="24"/>
                      <w:szCs w:val="24"/>
                    </w:rPr>
                    <w:t>Wд</w:t>
                  </w:r>
                  <w:proofErr w:type="spellEnd"/>
                  <w:r w:rsidRPr="008B49BD">
                    <w:rPr>
                      <w:rFonts w:ascii="Times New Roman" w:hAnsi="Times New Roman" w:cs="Times New Roman"/>
                      <w:sz w:val="24"/>
                      <w:szCs w:val="24"/>
                    </w:rPr>
                    <w:t> ) и начисления (</w:t>
                  </w:r>
                  <w:proofErr w:type="spellStart"/>
                  <w:r w:rsidRPr="008B49BD">
                    <w:rPr>
                      <w:rFonts w:ascii="Times New Roman" w:hAnsi="Times New Roman" w:cs="Times New Roman"/>
                      <w:sz w:val="24"/>
                      <w:szCs w:val="24"/>
                    </w:rPr>
                    <w:t>Wн</w:t>
                  </w:r>
                  <w:proofErr w:type="spellEnd"/>
                  <w:r w:rsidRPr="008B49BD">
                    <w:rPr>
                      <w:rFonts w:ascii="Times New Roman" w:hAnsi="Times New Roman" w:cs="Times New Roman"/>
                      <w:sz w:val="24"/>
                      <w:szCs w:val="24"/>
                    </w:rPr>
                    <w:t xml:space="preserve"> ) на всю </w:t>
                  </w:r>
                  <w:proofErr w:type="spellStart"/>
                  <w:r w:rsidRPr="008B49BD">
                    <w:rPr>
                      <w:rFonts w:ascii="Times New Roman" w:hAnsi="Times New Roman" w:cs="Times New Roman"/>
                      <w:sz w:val="24"/>
                      <w:szCs w:val="24"/>
                    </w:rPr>
                    <w:t>зар</w:t>
                  </w:r>
                  <w:proofErr w:type="spellEnd"/>
                  <w:r w:rsidRPr="008B49BD">
                    <w:rPr>
                      <w:rFonts w:ascii="Times New Roman" w:hAnsi="Times New Roman" w:cs="Times New Roman"/>
                      <w:sz w:val="24"/>
                      <w:szCs w:val="24"/>
                    </w:rPr>
                    <w:t>./пл.</w:t>
                  </w:r>
                </w:p>
              </w:tc>
            </w:tr>
            <w:tr w:rsidR="0004088C" w:rsidRPr="008B49BD" w14:paraId="35FD8C7B" w14:textId="77777777" w:rsidTr="009868B7">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3BF9153A" w14:textId="77777777" w:rsidR="0004088C" w:rsidRPr="008B49BD" w:rsidRDefault="0004088C" w:rsidP="00A8780C">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sz w:val="24"/>
                      <w:szCs w:val="24"/>
                    </w:rPr>
                    <w:t>Стоимость потребляемой электроэнергии [для отдельных изделий]</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5DB01F18" w14:textId="77777777" w:rsidR="0004088C" w:rsidRPr="008B49BD" w:rsidRDefault="0004088C" w:rsidP="00A8780C">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noProof/>
                      <w:sz w:val="24"/>
                      <w:szCs w:val="24"/>
                    </w:rPr>
                    <w:drawing>
                      <wp:inline distT="0" distB="0" distL="0" distR="0" wp14:anchorId="602AB814" wp14:editId="61E4D3DF">
                        <wp:extent cx="1038225" cy="238125"/>
                        <wp:effectExtent l="19050" t="0" r="9525" b="0"/>
                        <wp:docPr id="9" name="Рисунок 9" descr="https://www.bestreferat.ru/images/paper/05/78/97278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www.bestreferat.ru/images/paper/05/78/9727805.gif"/>
                                <pic:cNvPicPr>
                                  <a:picLocks noChangeAspect="1" noChangeArrowheads="1"/>
                                </pic:cNvPicPr>
                              </pic:nvPicPr>
                              <pic:blipFill>
                                <a:blip r:embed="rId16" cstate="print"/>
                                <a:srcRect/>
                                <a:stretch>
                                  <a:fillRect/>
                                </a:stretch>
                              </pic:blipFill>
                              <pic:spPr bwMode="auto">
                                <a:xfrm>
                                  <a:off x="0" y="0"/>
                                  <a:ext cx="1038225" cy="238125"/>
                                </a:xfrm>
                                <a:prstGeom prst="rect">
                                  <a:avLst/>
                                </a:prstGeom>
                                <a:noFill/>
                                <a:ln w="9525">
                                  <a:noFill/>
                                  <a:miter lim="800000"/>
                                  <a:headEnd/>
                                  <a:tailEnd/>
                                </a:ln>
                              </pic:spPr>
                            </pic:pic>
                          </a:graphicData>
                        </a:graphic>
                      </wp:inline>
                    </w:drawing>
                  </w:r>
                </w:p>
                <w:p w14:paraId="48A5D16E" w14:textId="77777777" w:rsidR="0004088C" w:rsidRPr="008B49BD" w:rsidRDefault="0004088C" w:rsidP="00A8780C">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sz w:val="24"/>
                      <w:szCs w:val="24"/>
                    </w:rPr>
                    <w:t>(руб./год)/систему</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1C605084" w14:textId="77777777" w:rsidR="0004088C" w:rsidRPr="008B49BD" w:rsidRDefault="0004088C" w:rsidP="00A8780C">
                  <w:pPr>
                    <w:framePr w:hSpace="180" w:wrap="around" w:vAnchor="text" w:hAnchor="margin" w:x="216" w:y="161"/>
                    <w:spacing w:after="0" w:line="240" w:lineRule="auto"/>
                    <w:ind w:left="709" w:hanging="709"/>
                    <w:jc w:val="both"/>
                    <w:rPr>
                      <w:rFonts w:ascii="Times New Roman" w:hAnsi="Times New Roman" w:cs="Times New Roman"/>
                      <w:sz w:val="24"/>
                      <w:szCs w:val="24"/>
                    </w:rPr>
                  </w:pPr>
                  <w:proofErr w:type="spellStart"/>
                  <w:r w:rsidRPr="008B49BD">
                    <w:rPr>
                      <w:rFonts w:ascii="Times New Roman" w:hAnsi="Times New Roman" w:cs="Times New Roman"/>
                      <w:sz w:val="24"/>
                      <w:szCs w:val="24"/>
                    </w:rPr>
                    <w:t>Sэл</w:t>
                  </w:r>
                  <w:proofErr w:type="spellEnd"/>
                  <w:r w:rsidRPr="008B49BD">
                    <w:rPr>
                      <w:rFonts w:ascii="Times New Roman" w:hAnsi="Times New Roman" w:cs="Times New Roman"/>
                      <w:sz w:val="24"/>
                      <w:szCs w:val="24"/>
                    </w:rPr>
                    <w:t xml:space="preserve"> - стоимость расход. электроэнергии; P - установленная электрическая мощность токоприемников, кВт; </w:t>
                  </w:r>
                  <w:proofErr w:type="spellStart"/>
                  <w:r w:rsidRPr="008B49BD">
                    <w:rPr>
                      <w:rFonts w:ascii="Times New Roman" w:hAnsi="Times New Roman" w:cs="Times New Roman"/>
                      <w:sz w:val="24"/>
                      <w:szCs w:val="24"/>
                    </w:rPr>
                    <w:t>Тр</w:t>
                  </w:r>
                  <w:proofErr w:type="spellEnd"/>
                  <w:r w:rsidRPr="008B49BD">
                    <w:rPr>
                      <w:rFonts w:ascii="Times New Roman" w:hAnsi="Times New Roman" w:cs="Times New Roman"/>
                      <w:sz w:val="24"/>
                      <w:szCs w:val="24"/>
                    </w:rPr>
                    <w:t xml:space="preserve"> - ср. число часов работы системы в течение года; </w:t>
                  </w:r>
                  <w:proofErr w:type="spellStart"/>
                  <w:r w:rsidRPr="008B49BD">
                    <w:rPr>
                      <w:rFonts w:ascii="Times New Roman" w:hAnsi="Times New Roman" w:cs="Times New Roman"/>
                      <w:sz w:val="24"/>
                      <w:szCs w:val="24"/>
                    </w:rPr>
                    <w:t>Zэл</w:t>
                  </w:r>
                  <w:proofErr w:type="spellEnd"/>
                  <w:r w:rsidRPr="008B49BD">
                    <w:rPr>
                      <w:rFonts w:ascii="Times New Roman" w:hAnsi="Times New Roman" w:cs="Times New Roman"/>
                      <w:sz w:val="24"/>
                      <w:szCs w:val="24"/>
                    </w:rPr>
                    <w:t> - тариф за 1 кВт</w:t>
                  </w:r>
                  <w:r w:rsidRPr="008B49BD">
                    <w:rPr>
                      <w:rFonts w:ascii="Times New Roman" w:hAnsi="Times New Roman" w:cs="Times New Roman"/>
                      <w:noProof/>
                      <w:sz w:val="24"/>
                      <w:szCs w:val="24"/>
                    </w:rPr>
                    <w:drawing>
                      <wp:inline distT="0" distB="0" distL="0" distR="0" wp14:anchorId="22A0EE7A" wp14:editId="12E97758">
                        <wp:extent cx="114300" cy="114300"/>
                        <wp:effectExtent l="19050" t="0" r="0" b="0"/>
                        <wp:docPr id="10" name="Рисунок 10" descr="https://www.bestreferat.ru/images/paper/06/78/97278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bestreferat.ru/images/paper/06/78/9727806.gif"/>
                                <pic:cNvPicPr>
                                  <a:picLocks noChangeAspect="1" noChangeArrowheads="1"/>
                                </pic:cNvPicPr>
                              </pic:nvPicPr>
                              <pic:blipFill>
                                <a:blip r:embed="rId17" cstate="print"/>
                                <a:srcRect/>
                                <a:stretch>
                                  <a:fillRect/>
                                </a:stretch>
                              </pic:blipFill>
                              <pic:spPr bwMode="auto">
                                <a:xfrm>
                                  <a:off x="0" y="0"/>
                                  <a:ext cx="114300" cy="114300"/>
                                </a:xfrm>
                                <a:prstGeom prst="rect">
                                  <a:avLst/>
                                </a:prstGeom>
                                <a:noFill/>
                                <a:ln w="9525">
                                  <a:noFill/>
                                  <a:miter lim="800000"/>
                                  <a:headEnd/>
                                  <a:tailEnd/>
                                </a:ln>
                              </pic:spPr>
                            </pic:pic>
                          </a:graphicData>
                        </a:graphic>
                      </wp:inline>
                    </w:drawing>
                  </w:r>
                  <w:r w:rsidRPr="008B49BD">
                    <w:rPr>
                      <w:rFonts w:ascii="Times New Roman" w:hAnsi="Times New Roman" w:cs="Times New Roman"/>
                      <w:sz w:val="24"/>
                      <w:szCs w:val="24"/>
                    </w:rPr>
                    <w:t>ч</w:t>
                  </w:r>
                </w:p>
              </w:tc>
            </w:tr>
            <w:tr w:rsidR="0004088C" w:rsidRPr="008B49BD" w14:paraId="33D67A88" w14:textId="77777777" w:rsidTr="009868B7">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5B030AD2" w14:textId="77777777" w:rsidR="0004088C" w:rsidRPr="008B49BD" w:rsidRDefault="0004088C" w:rsidP="00A8780C">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sz w:val="24"/>
                      <w:szCs w:val="24"/>
                    </w:rPr>
                    <w:t>Затраты на профилактический (плановый) текущий ремонт</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1EC306B6" w14:textId="77777777" w:rsidR="0004088C" w:rsidRPr="008B49BD" w:rsidRDefault="0004088C" w:rsidP="00A8780C">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noProof/>
                      <w:sz w:val="24"/>
                      <w:szCs w:val="24"/>
                    </w:rPr>
                    <w:drawing>
                      <wp:inline distT="0" distB="0" distL="0" distR="0" wp14:anchorId="21942737" wp14:editId="4BB11DF4">
                        <wp:extent cx="1219200" cy="228600"/>
                        <wp:effectExtent l="19050" t="0" r="0" b="0"/>
                        <wp:docPr id="11" name="Рисунок 11" descr="https://www.bestreferat.ru/images/paper/07/78/97278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www.bestreferat.ru/images/paper/07/78/9727807.gif"/>
                                <pic:cNvPicPr>
                                  <a:picLocks noChangeAspect="1" noChangeArrowheads="1"/>
                                </pic:cNvPicPr>
                              </pic:nvPicPr>
                              <pic:blipFill>
                                <a:blip r:embed="rId18" cstate="print"/>
                                <a:srcRect/>
                                <a:stretch>
                                  <a:fillRect/>
                                </a:stretch>
                              </pic:blipFill>
                              <pic:spPr bwMode="auto">
                                <a:xfrm>
                                  <a:off x="0" y="0"/>
                                  <a:ext cx="1219200" cy="228600"/>
                                </a:xfrm>
                                <a:prstGeom prst="rect">
                                  <a:avLst/>
                                </a:prstGeom>
                                <a:noFill/>
                                <a:ln w="9525">
                                  <a:noFill/>
                                  <a:miter lim="800000"/>
                                  <a:headEnd/>
                                  <a:tailEnd/>
                                </a:ln>
                              </pic:spPr>
                            </pic:pic>
                          </a:graphicData>
                        </a:graphic>
                      </wp:inline>
                    </w:drawing>
                  </w:r>
                </w:p>
                <w:p w14:paraId="3AE54797" w14:textId="77777777" w:rsidR="0004088C" w:rsidRPr="008B49BD" w:rsidRDefault="0004088C" w:rsidP="00A8780C">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sz w:val="24"/>
                      <w:szCs w:val="24"/>
                    </w:rPr>
                    <w:t>(руб./год)/систему</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08F82CAC" w14:textId="77777777" w:rsidR="0004088C" w:rsidRPr="008B49BD" w:rsidRDefault="0004088C" w:rsidP="00A8780C">
                  <w:pPr>
                    <w:framePr w:hSpace="180" w:wrap="around" w:vAnchor="text" w:hAnchor="margin" w:x="216" w:y="161"/>
                    <w:spacing w:after="0" w:line="240" w:lineRule="auto"/>
                    <w:ind w:left="709" w:hanging="709"/>
                    <w:jc w:val="both"/>
                    <w:rPr>
                      <w:rFonts w:ascii="Times New Roman" w:hAnsi="Times New Roman" w:cs="Times New Roman"/>
                      <w:sz w:val="24"/>
                      <w:szCs w:val="24"/>
                    </w:rPr>
                  </w:pPr>
                  <w:proofErr w:type="spellStart"/>
                  <w:r w:rsidRPr="008B49BD">
                    <w:rPr>
                      <w:rFonts w:ascii="Times New Roman" w:hAnsi="Times New Roman" w:cs="Times New Roman"/>
                      <w:sz w:val="24"/>
                      <w:szCs w:val="24"/>
                    </w:rPr>
                    <w:t>Rтп</w:t>
                  </w:r>
                  <w:proofErr w:type="spellEnd"/>
                  <w:r w:rsidRPr="008B49BD">
                    <w:rPr>
                      <w:rFonts w:ascii="Times New Roman" w:hAnsi="Times New Roman" w:cs="Times New Roman"/>
                      <w:sz w:val="24"/>
                      <w:szCs w:val="24"/>
                    </w:rPr>
                    <w:t xml:space="preserve"> - стоимость плановых (профилактических) текущих ремонтов системы; </w:t>
                  </w:r>
                  <w:proofErr w:type="spellStart"/>
                  <w:r w:rsidRPr="008B49BD">
                    <w:rPr>
                      <w:rFonts w:ascii="Times New Roman" w:hAnsi="Times New Roman" w:cs="Times New Roman"/>
                      <w:sz w:val="24"/>
                      <w:szCs w:val="24"/>
                    </w:rPr>
                    <w:t>Nтп</w:t>
                  </w:r>
                  <w:proofErr w:type="spellEnd"/>
                  <w:r w:rsidRPr="008B49BD">
                    <w:rPr>
                      <w:rFonts w:ascii="Times New Roman" w:hAnsi="Times New Roman" w:cs="Times New Roman"/>
                      <w:sz w:val="24"/>
                      <w:szCs w:val="24"/>
                    </w:rPr>
                    <w:t xml:space="preserve"> - кол-во ППР за год; </w:t>
                  </w:r>
                  <w:proofErr w:type="spellStart"/>
                  <w:r w:rsidRPr="008B49BD">
                    <w:rPr>
                      <w:rFonts w:ascii="Times New Roman" w:hAnsi="Times New Roman" w:cs="Times New Roman"/>
                      <w:sz w:val="24"/>
                      <w:szCs w:val="24"/>
                    </w:rPr>
                    <w:t>Sд</w:t>
                  </w:r>
                  <w:proofErr w:type="spellEnd"/>
                  <w:r w:rsidRPr="008B49BD">
                    <w:rPr>
                      <w:rFonts w:ascii="Times New Roman" w:hAnsi="Times New Roman" w:cs="Times New Roman"/>
                      <w:sz w:val="24"/>
                      <w:szCs w:val="24"/>
                    </w:rPr>
                    <w:t xml:space="preserve"> - стоимость деталей, заменяемых при одном ремонте; В - </w:t>
                  </w:r>
                  <w:proofErr w:type="spellStart"/>
                  <w:r w:rsidRPr="008B49BD">
                    <w:rPr>
                      <w:rFonts w:ascii="Times New Roman" w:hAnsi="Times New Roman" w:cs="Times New Roman"/>
                      <w:sz w:val="24"/>
                      <w:szCs w:val="24"/>
                    </w:rPr>
                    <w:t>осн</w:t>
                  </w:r>
                  <w:proofErr w:type="spellEnd"/>
                  <w:r w:rsidRPr="008B49BD">
                    <w:rPr>
                      <w:rFonts w:ascii="Times New Roman" w:hAnsi="Times New Roman" w:cs="Times New Roman"/>
                      <w:sz w:val="24"/>
                      <w:szCs w:val="24"/>
                    </w:rPr>
                    <w:t xml:space="preserve">. и </w:t>
                  </w:r>
                  <w:proofErr w:type="spellStart"/>
                  <w:r w:rsidRPr="008B49BD">
                    <w:rPr>
                      <w:rFonts w:ascii="Times New Roman" w:hAnsi="Times New Roman" w:cs="Times New Roman"/>
                      <w:sz w:val="24"/>
                      <w:szCs w:val="24"/>
                    </w:rPr>
                    <w:t>дополн</w:t>
                  </w:r>
                  <w:proofErr w:type="spellEnd"/>
                  <w:r w:rsidRPr="008B49BD">
                    <w:rPr>
                      <w:rFonts w:ascii="Times New Roman" w:hAnsi="Times New Roman" w:cs="Times New Roman"/>
                      <w:sz w:val="24"/>
                      <w:szCs w:val="24"/>
                    </w:rPr>
                    <w:t>. зарплата ремонтного персонала с начислениями</w:t>
                  </w:r>
                </w:p>
              </w:tc>
            </w:tr>
            <w:tr w:rsidR="0004088C" w:rsidRPr="008B49BD" w14:paraId="3D1CA2FC" w14:textId="77777777" w:rsidTr="009868B7">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46278826" w14:textId="77777777" w:rsidR="0004088C" w:rsidRPr="008B49BD" w:rsidRDefault="0004088C" w:rsidP="00A8780C">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sz w:val="24"/>
                      <w:szCs w:val="24"/>
                    </w:rPr>
                    <w:t>Затраты на неплановый текущий ремонт</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759F045A" w14:textId="77777777" w:rsidR="0004088C" w:rsidRPr="008B49BD" w:rsidRDefault="0004088C" w:rsidP="00A8780C">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noProof/>
                      <w:sz w:val="24"/>
                      <w:szCs w:val="24"/>
                    </w:rPr>
                    <w:drawing>
                      <wp:inline distT="0" distB="0" distL="0" distR="0" wp14:anchorId="64D70396" wp14:editId="27B18B8D">
                        <wp:extent cx="1295400" cy="238125"/>
                        <wp:effectExtent l="19050" t="0" r="0" b="0"/>
                        <wp:docPr id="12" name="Рисунок 12" descr="https://www.bestreferat.ru/images/paper/08/78/97278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www.bestreferat.ru/images/paper/08/78/9727808.gif"/>
                                <pic:cNvPicPr>
                                  <a:picLocks noChangeAspect="1" noChangeArrowheads="1"/>
                                </pic:cNvPicPr>
                              </pic:nvPicPr>
                              <pic:blipFill>
                                <a:blip r:embed="rId19" cstate="print"/>
                                <a:srcRect/>
                                <a:stretch>
                                  <a:fillRect/>
                                </a:stretch>
                              </pic:blipFill>
                              <pic:spPr bwMode="auto">
                                <a:xfrm>
                                  <a:off x="0" y="0"/>
                                  <a:ext cx="1295400" cy="238125"/>
                                </a:xfrm>
                                <a:prstGeom prst="rect">
                                  <a:avLst/>
                                </a:prstGeom>
                                <a:noFill/>
                                <a:ln w="9525">
                                  <a:noFill/>
                                  <a:miter lim="800000"/>
                                  <a:headEnd/>
                                  <a:tailEnd/>
                                </a:ln>
                              </pic:spPr>
                            </pic:pic>
                          </a:graphicData>
                        </a:graphic>
                      </wp:inline>
                    </w:drawing>
                  </w:r>
                </w:p>
                <w:p w14:paraId="7076D5C5" w14:textId="77777777" w:rsidR="0004088C" w:rsidRPr="008B49BD" w:rsidRDefault="0004088C" w:rsidP="00A8780C">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sz w:val="24"/>
                      <w:szCs w:val="24"/>
                    </w:rPr>
                    <w:t>(руб./год)/систему</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19F3E81F" w14:textId="77777777" w:rsidR="0004088C" w:rsidRPr="008B49BD" w:rsidRDefault="0004088C" w:rsidP="00A8780C">
                  <w:pPr>
                    <w:framePr w:hSpace="180" w:wrap="around" w:vAnchor="text" w:hAnchor="margin" w:x="216" w:y="161"/>
                    <w:spacing w:after="0" w:line="240" w:lineRule="auto"/>
                    <w:ind w:left="709" w:hanging="709"/>
                    <w:jc w:val="both"/>
                    <w:rPr>
                      <w:rFonts w:ascii="Times New Roman" w:hAnsi="Times New Roman" w:cs="Times New Roman"/>
                      <w:sz w:val="24"/>
                      <w:szCs w:val="24"/>
                    </w:rPr>
                  </w:pPr>
                  <w:proofErr w:type="spellStart"/>
                  <w:r w:rsidRPr="008B49BD">
                    <w:rPr>
                      <w:rFonts w:ascii="Times New Roman" w:hAnsi="Times New Roman" w:cs="Times New Roman"/>
                      <w:sz w:val="24"/>
                      <w:szCs w:val="24"/>
                    </w:rPr>
                    <w:t>Rтн</w:t>
                  </w:r>
                  <w:proofErr w:type="spellEnd"/>
                  <w:r w:rsidRPr="008B49BD">
                    <w:rPr>
                      <w:rFonts w:ascii="Times New Roman" w:hAnsi="Times New Roman" w:cs="Times New Roman"/>
                      <w:sz w:val="24"/>
                      <w:szCs w:val="24"/>
                    </w:rPr>
                    <w:t xml:space="preserve"> - стоимость плановых текущих ремонтов системы; </w:t>
                  </w:r>
                  <w:proofErr w:type="spellStart"/>
                  <w:r w:rsidRPr="008B49BD">
                    <w:rPr>
                      <w:rFonts w:ascii="Times New Roman" w:hAnsi="Times New Roman" w:cs="Times New Roman"/>
                      <w:sz w:val="24"/>
                      <w:szCs w:val="24"/>
                    </w:rPr>
                    <w:t>Тр</w:t>
                  </w:r>
                  <w:proofErr w:type="spellEnd"/>
                  <w:r w:rsidRPr="008B49BD">
                    <w:rPr>
                      <w:rFonts w:ascii="Times New Roman" w:hAnsi="Times New Roman" w:cs="Times New Roman"/>
                      <w:sz w:val="24"/>
                      <w:szCs w:val="24"/>
                    </w:rPr>
                    <w:t xml:space="preserve"> - ср. число часов работы системы в году; </w:t>
                  </w:r>
                  <w:proofErr w:type="spellStart"/>
                  <w:r w:rsidRPr="008B49BD">
                    <w:rPr>
                      <w:rFonts w:ascii="Times New Roman" w:hAnsi="Times New Roman" w:cs="Times New Roman"/>
                      <w:sz w:val="24"/>
                      <w:szCs w:val="24"/>
                    </w:rPr>
                    <w:t>Тно</w:t>
                  </w:r>
                  <w:proofErr w:type="spellEnd"/>
                  <w:r w:rsidRPr="008B49BD">
                    <w:rPr>
                      <w:rFonts w:ascii="Times New Roman" w:hAnsi="Times New Roman" w:cs="Times New Roman"/>
                      <w:sz w:val="24"/>
                      <w:szCs w:val="24"/>
                    </w:rPr>
                    <w:t xml:space="preserve"> - наработка системы ч/отказ; </w:t>
                  </w:r>
                  <w:proofErr w:type="spellStart"/>
                  <w:r w:rsidRPr="008B49BD">
                    <w:rPr>
                      <w:rFonts w:ascii="Times New Roman" w:hAnsi="Times New Roman" w:cs="Times New Roman"/>
                      <w:sz w:val="24"/>
                      <w:szCs w:val="24"/>
                    </w:rPr>
                    <w:t>Sдн</w:t>
                  </w:r>
                  <w:proofErr w:type="spellEnd"/>
                  <w:r w:rsidRPr="008B49BD">
                    <w:rPr>
                      <w:rFonts w:ascii="Times New Roman" w:hAnsi="Times New Roman" w:cs="Times New Roman"/>
                      <w:sz w:val="24"/>
                      <w:szCs w:val="24"/>
                    </w:rPr>
                    <w:t xml:space="preserve"> - ср. стоимость деталей при одном ремонте; </w:t>
                  </w:r>
                  <w:proofErr w:type="spellStart"/>
                  <w:r w:rsidRPr="008B49BD">
                    <w:rPr>
                      <w:rFonts w:ascii="Times New Roman" w:hAnsi="Times New Roman" w:cs="Times New Roman"/>
                      <w:sz w:val="24"/>
                      <w:szCs w:val="24"/>
                    </w:rPr>
                    <w:t>Вн</w:t>
                  </w:r>
                  <w:proofErr w:type="spellEnd"/>
                  <w:r w:rsidRPr="008B49BD">
                    <w:rPr>
                      <w:rFonts w:ascii="Times New Roman" w:hAnsi="Times New Roman" w:cs="Times New Roman"/>
                      <w:sz w:val="24"/>
                      <w:szCs w:val="24"/>
                    </w:rPr>
                    <w:t> -</w:t>
                  </w:r>
                  <w:proofErr w:type="spellStart"/>
                  <w:r w:rsidRPr="008B49BD">
                    <w:rPr>
                      <w:rFonts w:ascii="Times New Roman" w:hAnsi="Times New Roman" w:cs="Times New Roman"/>
                      <w:sz w:val="24"/>
                      <w:szCs w:val="24"/>
                    </w:rPr>
                    <w:t>зар</w:t>
                  </w:r>
                  <w:proofErr w:type="spellEnd"/>
                  <w:r w:rsidRPr="008B49BD">
                    <w:rPr>
                      <w:rFonts w:ascii="Times New Roman" w:hAnsi="Times New Roman" w:cs="Times New Roman"/>
                      <w:sz w:val="24"/>
                      <w:szCs w:val="24"/>
                    </w:rPr>
                    <w:t xml:space="preserve">./плата с начислениями на одном </w:t>
                  </w:r>
                  <w:proofErr w:type="spellStart"/>
                  <w:r w:rsidRPr="008B49BD">
                    <w:rPr>
                      <w:rFonts w:ascii="Times New Roman" w:hAnsi="Times New Roman" w:cs="Times New Roman"/>
                      <w:sz w:val="24"/>
                      <w:szCs w:val="24"/>
                    </w:rPr>
                    <w:t>неплан</w:t>
                  </w:r>
                  <w:proofErr w:type="spellEnd"/>
                  <w:r w:rsidRPr="008B49BD">
                    <w:rPr>
                      <w:rFonts w:ascii="Times New Roman" w:hAnsi="Times New Roman" w:cs="Times New Roman"/>
                      <w:sz w:val="24"/>
                      <w:szCs w:val="24"/>
                    </w:rPr>
                    <w:t>. ремонте</w:t>
                  </w:r>
                </w:p>
              </w:tc>
            </w:tr>
            <w:tr w:rsidR="0004088C" w:rsidRPr="008B49BD" w14:paraId="305F26EA" w14:textId="77777777" w:rsidTr="009868B7">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0EA58075" w14:textId="77777777" w:rsidR="0004088C" w:rsidRPr="008B49BD" w:rsidRDefault="0004088C" w:rsidP="00A8780C">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sz w:val="24"/>
                      <w:szCs w:val="24"/>
                    </w:rPr>
                    <w:t>Ущерб от простоя системы в ремонтах</w:t>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7E3DB2FC" w14:textId="77777777" w:rsidR="0004088C" w:rsidRPr="008B49BD" w:rsidRDefault="0004088C" w:rsidP="00A8780C">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noProof/>
                      <w:sz w:val="24"/>
                      <w:szCs w:val="24"/>
                    </w:rPr>
                    <w:drawing>
                      <wp:inline distT="0" distB="0" distL="0" distR="0" wp14:anchorId="614375F0" wp14:editId="74107098">
                        <wp:extent cx="1295400" cy="238125"/>
                        <wp:effectExtent l="19050" t="0" r="0" b="0"/>
                        <wp:docPr id="13" name="Рисунок 13" descr="https://www.bestreferat.ru/images/paper/09/78/97278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www.bestreferat.ru/images/paper/09/78/9727809.gif"/>
                                <pic:cNvPicPr>
                                  <a:picLocks noChangeAspect="1" noChangeArrowheads="1"/>
                                </pic:cNvPicPr>
                              </pic:nvPicPr>
                              <pic:blipFill>
                                <a:blip r:embed="rId20" cstate="print"/>
                                <a:srcRect/>
                                <a:stretch>
                                  <a:fillRect/>
                                </a:stretch>
                              </pic:blipFill>
                              <pic:spPr bwMode="auto">
                                <a:xfrm>
                                  <a:off x="0" y="0"/>
                                  <a:ext cx="1295400" cy="238125"/>
                                </a:xfrm>
                                <a:prstGeom prst="rect">
                                  <a:avLst/>
                                </a:prstGeom>
                                <a:noFill/>
                                <a:ln w="9525">
                                  <a:noFill/>
                                  <a:miter lim="800000"/>
                                  <a:headEnd/>
                                  <a:tailEnd/>
                                </a:ln>
                              </pic:spPr>
                            </pic:pic>
                          </a:graphicData>
                        </a:graphic>
                      </wp:inline>
                    </w:drawing>
                  </w:r>
                </w:p>
                <w:p w14:paraId="20086D60" w14:textId="77777777" w:rsidR="0004088C" w:rsidRPr="008B49BD" w:rsidRDefault="0004088C" w:rsidP="00A8780C">
                  <w:pPr>
                    <w:framePr w:hSpace="180" w:wrap="around" w:vAnchor="text" w:hAnchor="margin" w:x="216" w:y="161"/>
                    <w:spacing w:after="0" w:line="240" w:lineRule="auto"/>
                    <w:ind w:left="709" w:hanging="709"/>
                    <w:jc w:val="both"/>
                    <w:rPr>
                      <w:rFonts w:ascii="Times New Roman" w:hAnsi="Times New Roman" w:cs="Times New Roman"/>
                      <w:sz w:val="24"/>
                      <w:szCs w:val="24"/>
                    </w:rPr>
                  </w:pPr>
                  <w:r w:rsidRPr="008B49BD">
                    <w:rPr>
                      <w:rFonts w:ascii="Times New Roman" w:hAnsi="Times New Roman" w:cs="Times New Roman"/>
                      <w:noProof/>
                      <w:sz w:val="24"/>
                      <w:szCs w:val="24"/>
                    </w:rPr>
                    <w:drawing>
                      <wp:inline distT="0" distB="0" distL="0" distR="0" wp14:anchorId="35BC7373" wp14:editId="19A5E2EA">
                        <wp:extent cx="1362075" cy="228600"/>
                        <wp:effectExtent l="19050" t="0" r="9525" b="0"/>
                        <wp:docPr id="14" name="Рисунок 14" descr="https://www.bestreferat.ru/images/paper/10/78/97278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www.bestreferat.ru/images/paper/10/78/9727810.gif"/>
                                <pic:cNvPicPr>
                                  <a:picLocks noChangeAspect="1" noChangeArrowheads="1"/>
                                </pic:cNvPicPr>
                              </pic:nvPicPr>
                              <pic:blipFill>
                                <a:blip r:embed="rId21" cstate="print"/>
                                <a:srcRect/>
                                <a:stretch>
                                  <a:fillRect/>
                                </a:stretch>
                              </pic:blipFill>
                              <pic:spPr bwMode="auto">
                                <a:xfrm>
                                  <a:off x="0" y="0"/>
                                  <a:ext cx="1362075" cy="228600"/>
                                </a:xfrm>
                                <a:prstGeom prst="rect">
                                  <a:avLst/>
                                </a:prstGeom>
                                <a:noFill/>
                                <a:ln w="9525">
                                  <a:noFill/>
                                  <a:miter lim="800000"/>
                                  <a:headEnd/>
                                  <a:tailEnd/>
                                </a:ln>
                              </pic:spPr>
                            </pic:pic>
                          </a:graphicData>
                        </a:graphic>
                      </wp:inline>
                    </w:drawing>
                  </w:r>
                </w:p>
              </w:tc>
              <w:tc>
                <w:tcPr>
                  <w:tcW w:w="0" w:type="auto"/>
                  <w:tcBorders>
                    <w:top w:val="outset" w:sz="6" w:space="0" w:color="auto"/>
                    <w:left w:val="outset" w:sz="6" w:space="0" w:color="auto"/>
                    <w:bottom w:val="outset" w:sz="6" w:space="0" w:color="auto"/>
                    <w:right w:val="outset" w:sz="6" w:space="0" w:color="auto"/>
                  </w:tcBorders>
                  <w:shd w:val="clear" w:color="auto" w:fill="FFFFDD"/>
                  <w:hideMark/>
                </w:tcPr>
                <w:p w14:paraId="7E58D137" w14:textId="77777777" w:rsidR="0004088C" w:rsidRPr="008B49BD" w:rsidRDefault="0004088C" w:rsidP="00A8780C">
                  <w:pPr>
                    <w:framePr w:hSpace="180" w:wrap="around" w:vAnchor="text" w:hAnchor="margin" w:x="216" w:y="161"/>
                    <w:spacing w:after="0" w:line="240" w:lineRule="auto"/>
                    <w:ind w:left="709" w:hanging="709"/>
                    <w:jc w:val="both"/>
                    <w:rPr>
                      <w:rFonts w:ascii="Times New Roman" w:hAnsi="Times New Roman" w:cs="Times New Roman"/>
                      <w:sz w:val="24"/>
                      <w:szCs w:val="24"/>
                    </w:rPr>
                  </w:pPr>
                  <w:proofErr w:type="spellStart"/>
                  <w:r w:rsidRPr="008B49BD">
                    <w:rPr>
                      <w:rFonts w:ascii="Times New Roman" w:hAnsi="Times New Roman" w:cs="Times New Roman"/>
                      <w:sz w:val="24"/>
                      <w:szCs w:val="24"/>
                    </w:rPr>
                    <w:t>Uп</w:t>
                  </w:r>
                  <w:proofErr w:type="spellEnd"/>
                  <w:r w:rsidRPr="008B49BD">
                    <w:rPr>
                      <w:rFonts w:ascii="Times New Roman" w:hAnsi="Times New Roman" w:cs="Times New Roman"/>
                      <w:sz w:val="24"/>
                      <w:szCs w:val="24"/>
                    </w:rPr>
                    <w:t xml:space="preserve"> - ущерб, наносимый простоями системы в неплановых ремонтах за год; </w:t>
                  </w:r>
                  <w:proofErr w:type="spellStart"/>
                  <w:r w:rsidRPr="008B49BD">
                    <w:rPr>
                      <w:rFonts w:ascii="Times New Roman" w:hAnsi="Times New Roman" w:cs="Times New Roman"/>
                      <w:sz w:val="24"/>
                      <w:szCs w:val="24"/>
                    </w:rPr>
                    <w:t>Тпн</w:t>
                  </w:r>
                  <w:proofErr w:type="spellEnd"/>
                  <w:r w:rsidRPr="008B49BD">
                    <w:rPr>
                      <w:rFonts w:ascii="Times New Roman" w:hAnsi="Times New Roman" w:cs="Times New Roman"/>
                      <w:sz w:val="24"/>
                      <w:szCs w:val="24"/>
                    </w:rPr>
                    <w:t xml:space="preserve"> - суммарная продолжительность простоев системы; t - норма времени на </w:t>
                  </w:r>
                  <w:proofErr w:type="spellStart"/>
                  <w:r w:rsidRPr="008B49BD">
                    <w:rPr>
                      <w:rFonts w:ascii="Times New Roman" w:hAnsi="Times New Roman" w:cs="Times New Roman"/>
                      <w:sz w:val="24"/>
                      <w:szCs w:val="24"/>
                    </w:rPr>
                    <w:t>изгот</w:t>
                  </w:r>
                  <w:proofErr w:type="spellEnd"/>
                  <w:r w:rsidRPr="008B49BD">
                    <w:rPr>
                      <w:rFonts w:ascii="Times New Roman" w:hAnsi="Times New Roman" w:cs="Times New Roman"/>
                      <w:sz w:val="24"/>
                      <w:szCs w:val="24"/>
                    </w:rPr>
                    <w:t xml:space="preserve">. одного изделия; </w:t>
                  </w:r>
                  <w:proofErr w:type="spellStart"/>
                  <w:r w:rsidRPr="008B49BD">
                    <w:rPr>
                      <w:rFonts w:ascii="Times New Roman" w:hAnsi="Times New Roman" w:cs="Times New Roman"/>
                      <w:sz w:val="24"/>
                      <w:szCs w:val="24"/>
                    </w:rPr>
                    <w:t>Zи</w:t>
                  </w:r>
                  <w:proofErr w:type="spellEnd"/>
                  <w:r w:rsidRPr="008B49BD">
                    <w:rPr>
                      <w:rFonts w:ascii="Times New Roman" w:hAnsi="Times New Roman" w:cs="Times New Roman"/>
                      <w:sz w:val="24"/>
                      <w:szCs w:val="24"/>
                    </w:rPr>
                    <w:t xml:space="preserve"> - опт. цена ед. продукции; </w:t>
                  </w:r>
                  <w:proofErr w:type="spellStart"/>
                  <w:r w:rsidRPr="008B49BD">
                    <w:rPr>
                      <w:rFonts w:ascii="Times New Roman" w:hAnsi="Times New Roman" w:cs="Times New Roman"/>
                      <w:sz w:val="24"/>
                      <w:szCs w:val="24"/>
                    </w:rPr>
                    <w:t>Wпер</w:t>
                  </w:r>
                  <w:proofErr w:type="spellEnd"/>
                  <w:r w:rsidRPr="008B49BD">
                    <w:rPr>
                      <w:rFonts w:ascii="Times New Roman" w:hAnsi="Times New Roman" w:cs="Times New Roman"/>
                      <w:sz w:val="24"/>
                      <w:szCs w:val="24"/>
                    </w:rPr>
                    <w:t xml:space="preserve"> - переменные расходы, приходящиеся на одно изделие; </w:t>
                  </w:r>
                  <w:proofErr w:type="spellStart"/>
                  <w:r w:rsidRPr="008B49BD">
                    <w:rPr>
                      <w:rFonts w:ascii="Times New Roman" w:hAnsi="Times New Roman" w:cs="Times New Roman"/>
                      <w:sz w:val="24"/>
                      <w:szCs w:val="24"/>
                    </w:rPr>
                    <w:t>Ди</w:t>
                  </w:r>
                  <w:proofErr w:type="spellEnd"/>
                  <w:r w:rsidRPr="008B49BD">
                    <w:rPr>
                      <w:rFonts w:ascii="Times New Roman" w:hAnsi="Times New Roman" w:cs="Times New Roman"/>
                      <w:sz w:val="24"/>
                      <w:szCs w:val="24"/>
                    </w:rPr>
                    <w:t xml:space="preserve"> - чистый доход (прибыль), получаемый на одном изделии; </w:t>
                  </w:r>
                  <w:proofErr w:type="spellStart"/>
                  <w:r w:rsidRPr="008B49BD">
                    <w:rPr>
                      <w:rFonts w:ascii="Times New Roman" w:hAnsi="Times New Roman" w:cs="Times New Roman"/>
                      <w:sz w:val="24"/>
                      <w:szCs w:val="24"/>
                    </w:rPr>
                    <w:t>Wпост</w:t>
                  </w:r>
                  <w:proofErr w:type="spellEnd"/>
                  <w:r w:rsidRPr="008B49BD">
                    <w:rPr>
                      <w:rFonts w:ascii="Times New Roman" w:hAnsi="Times New Roman" w:cs="Times New Roman"/>
                      <w:sz w:val="24"/>
                      <w:szCs w:val="24"/>
                    </w:rPr>
                    <w:t> - постоянные расходы, приходящиеся на одно изделие.</w:t>
                  </w:r>
                </w:p>
              </w:tc>
            </w:tr>
          </w:tbl>
          <w:p w14:paraId="4D64A344"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В том случае, если проектируемая система (прибор) не меняет свои показатели надежности, то затраты на проведение текущего ремонта определяются по норме (3-4% от балансовой стоимости). Косвенные расходы, связанные с эксплуатацией системы (прибора), например, амортизация зданий, ремонт вентиляции, осветительной аппаратуры, затраты на вспомогательные материалы берутся укрупнено в размере 6-10% от суммы всех перечисленных ранее эксплуатационных затрат.</w:t>
            </w:r>
          </w:p>
          <w:p w14:paraId="28D853C0" w14:textId="77777777" w:rsidR="0004088C" w:rsidRPr="008B49BD" w:rsidRDefault="0004088C" w:rsidP="0004088C">
            <w:pPr>
              <w:ind w:firstLine="709"/>
              <w:jc w:val="both"/>
              <w:rPr>
                <w:rFonts w:ascii="Times New Roman" w:hAnsi="Times New Roman" w:cs="Times New Roman"/>
                <w:sz w:val="24"/>
                <w:szCs w:val="24"/>
              </w:rPr>
            </w:pPr>
            <w:bookmarkStart w:id="8" w:name="_Toc438546175"/>
            <w:r w:rsidRPr="00F44B32">
              <w:rPr>
                <w:rFonts w:ascii="Times New Roman" w:hAnsi="Times New Roman" w:cs="Times New Roman"/>
                <w:b/>
                <w:bCs/>
                <w:sz w:val="24"/>
                <w:szCs w:val="24"/>
              </w:rPr>
              <w:t xml:space="preserve">Кейс-задание </w:t>
            </w:r>
            <w:r>
              <w:rPr>
                <w:rFonts w:ascii="Times New Roman" w:hAnsi="Times New Roman" w:cs="Times New Roman"/>
                <w:b/>
                <w:bCs/>
                <w:sz w:val="24"/>
                <w:szCs w:val="24"/>
              </w:rPr>
              <w:t xml:space="preserve">6 </w:t>
            </w:r>
            <w:r w:rsidRPr="008B49BD">
              <w:rPr>
                <w:rFonts w:ascii="Times New Roman" w:hAnsi="Times New Roman" w:cs="Times New Roman"/>
                <w:sz w:val="24"/>
                <w:szCs w:val="24"/>
              </w:rPr>
              <w:t>Годовой экономический эффект и показатели экономической эффективности от внедрения разработки изделия и технологии</w:t>
            </w:r>
            <w:bookmarkEnd w:id="8"/>
          </w:p>
          <w:p w14:paraId="0E11C3BF" w14:textId="77777777" w:rsidR="0004088C" w:rsidRPr="008B49BD" w:rsidRDefault="0004088C" w:rsidP="0004088C">
            <w:pPr>
              <w:ind w:firstLine="709"/>
              <w:jc w:val="both"/>
              <w:rPr>
                <w:rFonts w:ascii="Times New Roman" w:hAnsi="Times New Roman" w:cs="Times New Roman"/>
                <w:sz w:val="24"/>
                <w:szCs w:val="24"/>
              </w:rPr>
            </w:pPr>
            <w:bookmarkStart w:id="9" w:name="_Toc438546176"/>
            <w:r w:rsidRPr="008B49BD">
              <w:rPr>
                <w:rFonts w:ascii="Times New Roman" w:hAnsi="Times New Roman" w:cs="Times New Roman"/>
                <w:sz w:val="24"/>
                <w:szCs w:val="24"/>
              </w:rPr>
              <w:t>Методы расчета годового экономического эффекта</w:t>
            </w:r>
            <w:bookmarkEnd w:id="9"/>
          </w:p>
          <w:p w14:paraId="5A8F2571"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Методы расчета зависят от того, различается ли в сравниваемых вариантах годовой производительности изделия. При равенстве в сравниваемых вариантах годовой производительности изделия (В1=В2) расчет годового экономического эффекта ведется на базе абсолютных величин капитальных вложений К и эксплуатационных расходов (издержек) И:</w:t>
            </w:r>
          </w:p>
          <w:p w14:paraId="409C3C96" w14:textId="77777777" w:rsidR="0004088C" w:rsidRPr="008B49BD" w:rsidRDefault="0004088C" w:rsidP="0004088C">
            <w:pPr>
              <w:ind w:firstLine="709"/>
              <w:jc w:val="center"/>
              <w:rPr>
                <w:rFonts w:ascii="Times New Roman" w:hAnsi="Times New Roman" w:cs="Times New Roman"/>
                <w:sz w:val="24"/>
                <w:szCs w:val="24"/>
              </w:rPr>
            </w:pPr>
            <w:r w:rsidRPr="008B49BD">
              <w:rPr>
                <w:rFonts w:ascii="Times New Roman" w:hAnsi="Times New Roman" w:cs="Times New Roman"/>
                <w:noProof/>
                <w:sz w:val="24"/>
                <w:szCs w:val="24"/>
              </w:rPr>
              <w:lastRenderedPageBreak/>
              <w:drawing>
                <wp:inline distT="0" distB="0" distL="0" distR="0" wp14:anchorId="0BFEE036" wp14:editId="4BEC29BE">
                  <wp:extent cx="3495675" cy="219075"/>
                  <wp:effectExtent l="19050" t="0" r="9525" b="0"/>
                  <wp:docPr id="15" name="Рисунок 15" descr="https://www.bestreferat.ru/images/paper/11/78/97278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www.bestreferat.ru/images/paper/11/78/9727811.gif"/>
                          <pic:cNvPicPr>
                            <a:picLocks noChangeAspect="1" noChangeArrowheads="1"/>
                          </pic:cNvPicPr>
                        </pic:nvPicPr>
                        <pic:blipFill>
                          <a:blip r:embed="rId22" cstate="print"/>
                          <a:srcRect/>
                          <a:stretch>
                            <a:fillRect/>
                          </a:stretch>
                        </pic:blipFill>
                        <pic:spPr bwMode="auto">
                          <a:xfrm>
                            <a:off x="0" y="0"/>
                            <a:ext cx="3495675" cy="219075"/>
                          </a:xfrm>
                          <a:prstGeom prst="rect">
                            <a:avLst/>
                          </a:prstGeom>
                          <a:noFill/>
                          <a:ln w="9525">
                            <a:noFill/>
                            <a:miter lim="800000"/>
                            <a:headEnd/>
                            <a:tailEnd/>
                          </a:ln>
                        </pic:spPr>
                      </pic:pic>
                    </a:graphicData>
                  </a:graphic>
                </wp:inline>
              </w:drawing>
            </w:r>
          </w:p>
          <w:p w14:paraId="44CD2CD8"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Если же в новом варианте годовая производительность изделия выше, чем в прежнем (В2&gt;B1), то годовой экономический эффект Э рассчитывается на базе удельных величин затрат k, и</w:t>
            </w:r>
          </w:p>
          <w:p w14:paraId="0E3E38F5" w14:textId="77777777" w:rsidR="0004088C" w:rsidRPr="008B49BD" w:rsidRDefault="0004088C" w:rsidP="0004088C">
            <w:pPr>
              <w:ind w:firstLine="709"/>
              <w:jc w:val="center"/>
              <w:rPr>
                <w:rFonts w:ascii="Times New Roman" w:hAnsi="Times New Roman" w:cs="Times New Roman"/>
                <w:sz w:val="24"/>
                <w:szCs w:val="24"/>
              </w:rPr>
            </w:pPr>
            <w:r w:rsidRPr="008B49BD">
              <w:rPr>
                <w:rFonts w:ascii="Times New Roman" w:hAnsi="Times New Roman" w:cs="Times New Roman"/>
                <w:noProof/>
                <w:sz w:val="24"/>
                <w:szCs w:val="24"/>
              </w:rPr>
              <w:drawing>
                <wp:inline distT="0" distB="0" distL="0" distR="0" wp14:anchorId="3E0A4BB8" wp14:editId="2C07A8B0">
                  <wp:extent cx="3705225" cy="219075"/>
                  <wp:effectExtent l="19050" t="0" r="9525" b="0"/>
                  <wp:docPr id="16" name="Рисунок 16" descr="https://www.bestreferat.ru/images/paper/12/78/97278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www.bestreferat.ru/images/paper/12/78/9727812.gif"/>
                          <pic:cNvPicPr>
                            <a:picLocks noChangeAspect="1" noChangeArrowheads="1"/>
                          </pic:cNvPicPr>
                        </pic:nvPicPr>
                        <pic:blipFill>
                          <a:blip r:embed="rId23" cstate="print"/>
                          <a:srcRect/>
                          <a:stretch>
                            <a:fillRect/>
                          </a:stretch>
                        </pic:blipFill>
                        <pic:spPr bwMode="auto">
                          <a:xfrm>
                            <a:off x="0" y="0"/>
                            <a:ext cx="3705225" cy="219075"/>
                          </a:xfrm>
                          <a:prstGeom prst="rect">
                            <a:avLst/>
                          </a:prstGeom>
                          <a:noFill/>
                          <a:ln w="9525">
                            <a:noFill/>
                            <a:miter lim="800000"/>
                            <a:headEnd/>
                            <a:tailEnd/>
                          </a:ln>
                        </pic:spPr>
                      </pic:pic>
                    </a:graphicData>
                  </a:graphic>
                </wp:inline>
              </w:drawing>
            </w:r>
          </w:p>
          <w:p w14:paraId="041BC45B"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где К - абсолютная величина капитальных вложений, руб./систему;</w:t>
            </w:r>
          </w:p>
          <w:p w14:paraId="38489720"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И - величина эксплуатационных расходов, (руб./год)/систему;</w:t>
            </w:r>
          </w:p>
          <w:p w14:paraId="53DA65B7"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k - удельные капитальные вложения, руб./(задачу/год);</w:t>
            </w:r>
          </w:p>
          <w:p w14:paraId="7C7CF511"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и - удельные эксплуатационные расходы, руб./задачу.</w:t>
            </w:r>
          </w:p>
          <w:p w14:paraId="60D29A57"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При окончательной экономической оценке вновь созданной системы необходимо рассчитать также срок окупаемости Ток дополнительных капитальных вложений и коэффициент сравнительной эффективности P, представляющий собой упрощенную модификацию нормы рентабельности, определяемой как отношение прибыли (после уплаты налогов) в одном году к сумме инвестиций (капитальных вложений). Данная бухгалтерская норма рентабельности называется также “расчетной ставкой возврата”, либо “простой ставкой возврата”. Капитальные вложения делаются для того, чтобы принеси прибыль большую, чем затраты на приобретение капитала. Поэтому для анализа проектов, связанных с необходимостью получения прибыли, часто используют нормы рентабельности, соответствующие различным классам капитальных вложений. Норма рентабельности для разных классов капитальных вложений может принимать следующие значения:</w:t>
            </w:r>
          </w:p>
          <w:p w14:paraId="0A77DD8A"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класс 1 - инвестиции с целью сохранения позиций на рынке - не</w:t>
            </w:r>
            <w:r>
              <w:rPr>
                <w:rFonts w:ascii="Times New Roman" w:hAnsi="Times New Roman" w:cs="Times New Roman"/>
                <w:sz w:val="24"/>
                <w:szCs w:val="24"/>
              </w:rPr>
              <w:t xml:space="preserve"> </w:t>
            </w:r>
            <w:r w:rsidRPr="008B49BD">
              <w:rPr>
                <w:rFonts w:ascii="Times New Roman" w:hAnsi="Times New Roman" w:cs="Times New Roman"/>
                <w:sz w:val="24"/>
                <w:szCs w:val="24"/>
              </w:rPr>
              <w:t>менее 5-6%;</w:t>
            </w:r>
          </w:p>
          <w:p w14:paraId="337ABA1F"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класс 2 - инвестиции с целью повышения качества продукции, обновления основных фондов - не менее 12%;</w:t>
            </w:r>
          </w:p>
          <w:p w14:paraId="0642F994"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класс 3 - инвестиции с целью внедрения новых технологий -не менее 15%;</w:t>
            </w:r>
          </w:p>
          <w:p w14:paraId="526D4CBA"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класс 4 - инвестиции с целью увеличения прибыли и накопления</w:t>
            </w:r>
            <w:r>
              <w:rPr>
                <w:rFonts w:ascii="Times New Roman" w:hAnsi="Times New Roman" w:cs="Times New Roman"/>
                <w:sz w:val="24"/>
                <w:szCs w:val="24"/>
              </w:rPr>
              <w:t xml:space="preserve"> </w:t>
            </w:r>
            <w:r w:rsidRPr="008B49BD">
              <w:rPr>
                <w:rFonts w:ascii="Times New Roman" w:hAnsi="Times New Roman" w:cs="Times New Roman"/>
                <w:sz w:val="24"/>
                <w:szCs w:val="24"/>
              </w:rPr>
              <w:t>финансовых резервов для инвестиционных проектов -не менее 18-20%;</w:t>
            </w:r>
          </w:p>
          <w:p w14:paraId="46254A9F"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класс 5 - рисковые капитальные вложения с целью реализации</w:t>
            </w:r>
            <w:r>
              <w:rPr>
                <w:rFonts w:ascii="Times New Roman" w:hAnsi="Times New Roman" w:cs="Times New Roman"/>
                <w:sz w:val="24"/>
                <w:szCs w:val="24"/>
              </w:rPr>
              <w:t xml:space="preserve"> </w:t>
            </w:r>
            <w:r w:rsidRPr="008B49BD">
              <w:rPr>
                <w:rFonts w:ascii="Times New Roman" w:hAnsi="Times New Roman" w:cs="Times New Roman"/>
                <w:sz w:val="24"/>
                <w:szCs w:val="24"/>
              </w:rPr>
              <w:t>инновационных проектов, исход которых неясен -не менее 25%.</w:t>
            </w:r>
          </w:p>
          <w:p w14:paraId="1FAC8171"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Расчетная рентабельность (бухгалтерская норма рентабельности) капитальных вложений по разработке системы оценивается соотношением</w:t>
            </w:r>
          </w:p>
          <w:p w14:paraId="37EE9110" w14:textId="77777777" w:rsidR="0004088C" w:rsidRPr="008B49BD" w:rsidRDefault="0004088C" w:rsidP="0004088C">
            <w:pPr>
              <w:ind w:firstLine="709"/>
              <w:jc w:val="center"/>
              <w:rPr>
                <w:rFonts w:ascii="Times New Roman" w:hAnsi="Times New Roman" w:cs="Times New Roman"/>
                <w:sz w:val="24"/>
                <w:szCs w:val="24"/>
              </w:rPr>
            </w:pPr>
            <w:r w:rsidRPr="008B49BD">
              <w:rPr>
                <w:rFonts w:ascii="Times New Roman" w:hAnsi="Times New Roman" w:cs="Times New Roman"/>
                <w:noProof/>
                <w:sz w:val="24"/>
                <w:szCs w:val="24"/>
              </w:rPr>
              <w:drawing>
                <wp:inline distT="0" distB="0" distL="0" distR="0" wp14:anchorId="3CDF2F6B" wp14:editId="592B00A6">
                  <wp:extent cx="3619500" cy="381000"/>
                  <wp:effectExtent l="19050" t="0" r="0" b="0"/>
                  <wp:docPr id="17" name="Рисунок 17" descr="https://www.bestreferat.ru/images/paper/13/78/97278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www.bestreferat.ru/images/paper/13/78/9727813.gif"/>
                          <pic:cNvPicPr>
                            <a:picLocks noChangeAspect="1" noChangeArrowheads="1"/>
                          </pic:cNvPicPr>
                        </pic:nvPicPr>
                        <pic:blipFill>
                          <a:blip r:embed="rId24" cstate="print"/>
                          <a:srcRect/>
                          <a:stretch>
                            <a:fillRect/>
                          </a:stretch>
                        </pic:blipFill>
                        <pic:spPr bwMode="auto">
                          <a:xfrm>
                            <a:off x="0" y="0"/>
                            <a:ext cx="3619500" cy="381000"/>
                          </a:xfrm>
                          <a:prstGeom prst="rect">
                            <a:avLst/>
                          </a:prstGeom>
                          <a:noFill/>
                          <a:ln w="9525">
                            <a:noFill/>
                            <a:miter lim="800000"/>
                            <a:headEnd/>
                            <a:tailEnd/>
                          </a:ln>
                        </pic:spPr>
                      </pic:pic>
                    </a:graphicData>
                  </a:graphic>
                </wp:inline>
              </w:drawing>
            </w:r>
          </w:p>
          <w:p w14:paraId="563FD174"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Срок окупаемости рассчитывается как величина, обратная расчетной рентабельности (бухгалтерской норме рентабельности).</w:t>
            </w:r>
          </w:p>
          <w:p w14:paraId="69532348"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В расчетах проекта, применительно к разработанным студентами изделиям, рекомендуется использовать норму рентабельности, соответствующую 5-му или 4-му классу капитальных вложений. Таким образом Ен =0.2-0.25.</w:t>
            </w:r>
          </w:p>
          <w:p w14:paraId="357D80AF"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Для расчета, ожидаемого эффекта “Ен ” можно принять равным отраслевому нормативу рентабельности капиталовложений, фактической рентабельности капиталовложений лучших проектов аналогичного направления, реальной (но не номинальной) процентной ставке на рынке капиталов или банковским процентом. Реальная процентная ставка - это номинальная процентная ставка, выраженная в текущих ценах, но скорректированная или уменьшенная на уровень инфляции (выраженный в процентах).</w:t>
            </w:r>
          </w:p>
          <w:p w14:paraId="2ABE9942"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Проектируемая система (прибор) в эксплуатации экономически эффективна, если соблюдается неравенство</w:t>
            </w:r>
          </w:p>
          <w:p w14:paraId="6D0A5117" w14:textId="77777777" w:rsidR="0004088C" w:rsidRPr="008B49BD" w:rsidRDefault="0004088C" w:rsidP="0004088C">
            <w:pPr>
              <w:ind w:firstLine="709"/>
              <w:jc w:val="center"/>
              <w:rPr>
                <w:rFonts w:ascii="Times New Roman" w:hAnsi="Times New Roman" w:cs="Times New Roman"/>
                <w:sz w:val="24"/>
                <w:szCs w:val="24"/>
              </w:rPr>
            </w:pPr>
            <w:r w:rsidRPr="008B49BD">
              <w:rPr>
                <w:rFonts w:ascii="Times New Roman" w:hAnsi="Times New Roman" w:cs="Times New Roman"/>
                <w:noProof/>
                <w:sz w:val="24"/>
                <w:szCs w:val="24"/>
              </w:rPr>
              <w:drawing>
                <wp:inline distT="0" distB="0" distL="0" distR="0" wp14:anchorId="61C4C5E8" wp14:editId="54E93ACF">
                  <wp:extent cx="457200" cy="219075"/>
                  <wp:effectExtent l="19050" t="0" r="0" b="0"/>
                  <wp:docPr id="18" name="Рисунок 18" descr="https://www.bestreferat.ru/images/paper/14/78/97278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www.bestreferat.ru/images/paper/14/78/9727814.gif"/>
                          <pic:cNvPicPr>
                            <a:picLocks noChangeAspect="1" noChangeArrowheads="1"/>
                          </pic:cNvPicPr>
                        </pic:nvPicPr>
                        <pic:blipFill>
                          <a:blip r:embed="rId25" cstate="print"/>
                          <a:srcRect/>
                          <a:stretch>
                            <a:fillRect/>
                          </a:stretch>
                        </pic:blipFill>
                        <pic:spPr bwMode="auto">
                          <a:xfrm>
                            <a:off x="0" y="0"/>
                            <a:ext cx="457200" cy="219075"/>
                          </a:xfrm>
                          <a:prstGeom prst="rect">
                            <a:avLst/>
                          </a:prstGeom>
                          <a:noFill/>
                          <a:ln w="9525">
                            <a:noFill/>
                            <a:miter lim="800000"/>
                            <a:headEnd/>
                            <a:tailEnd/>
                          </a:ln>
                        </pic:spPr>
                      </pic:pic>
                    </a:graphicData>
                  </a:graphic>
                </wp:inline>
              </w:drawing>
            </w:r>
          </w:p>
          <w:p w14:paraId="3FD5D093"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В пределах соблюдения данного неравенства можно изменять уровень цены системы в зависимости от целей, которые преследуются разработчиком (изготовителем) системы.</w:t>
            </w:r>
          </w:p>
          <w:p w14:paraId="08AF5C91"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Если основной задачей, поставленной владельцами капитала на ближайшее время, является извлечение максимальной прибыли в течение расчетного периода, то наиболее вероятным будет решение установить цену на систему (прибор) на максимально высоком уровне. Это возможно при условии, что продукция останется конкурентоспособной и будет успешно реализоваться по данной цене на протяжении всего расчетного периода.</w:t>
            </w:r>
          </w:p>
          <w:p w14:paraId="4A7ECCE4"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Если при тех же условиях есть стремление проводить далеко идущую рыночную стратегию, повысить популярность своей продукции и “приучить” потребителя к своей торговой марке, цены могут быть снижены до определенного предела, при котором у изготовителя соблюдается неравенство</w:t>
            </w:r>
          </w:p>
          <w:p w14:paraId="7D8712BA" w14:textId="77777777" w:rsidR="0004088C" w:rsidRPr="008B49BD" w:rsidRDefault="0004088C" w:rsidP="0004088C">
            <w:pPr>
              <w:ind w:firstLine="709"/>
              <w:jc w:val="center"/>
              <w:rPr>
                <w:rFonts w:ascii="Times New Roman" w:hAnsi="Times New Roman" w:cs="Times New Roman"/>
                <w:sz w:val="24"/>
                <w:szCs w:val="24"/>
              </w:rPr>
            </w:pPr>
            <w:r w:rsidRPr="008B49BD">
              <w:rPr>
                <w:rFonts w:ascii="Times New Roman" w:hAnsi="Times New Roman" w:cs="Times New Roman"/>
                <w:noProof/>
                <w:sz w:val="24"/>
                <w:szCs w:val="24"/>
              </w:rPr>
              <w:lastRenderedPageBreak/>
              <w:drawing>
                <wp:inline distT="0" distB="0" distL="0" distR="0" wp14:anchorId="1281F5C3" wp14:editId="1EBDF629">
                  <wp:extent cx="457200" cy="219075"/>
                  <wp:effectExtent l="19050" t="0" r="0" b="0"/>
                  <wp:docPr id="19" name="Рисунок 19" descr="https://www.bestreferat.ru/images/paper/15/78/97278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www.bestreferat.ru/images/paper/15/78/9727815.gif"/>
                          <pic:cNvPicPr>
                            <a:picLocks noChangeAspect="1" noChangeArrowheads="1"/>
                          </pic:cNvPicPr>
                        </pic:nvPicPr>
                        <pic:blipFill>
                          <a:blip r:embed="rId26" cstate="print"/>
                          <a:srcRect/>
                          <a:stretch>
                            <a:fillRect/>
                          </a:stretch>
                        </pic:blipFill>
                        <pic:spPr bwMode="auto">
                          <a:xfrm>
                            <a:off x="0" y="0"/>
                            <a:ext cx="457200" cy="219075"/>
                          </a:xfrm>
                          <a:prstGeom prst="rect">
                            <a:avLst/>
                          </a:prstGeom>
                          <a:noFill/>
                          <a:ln w="9525">
                            <a:noFill/>
                            <a:miter lim="800000"/>
                            <a:headEnd/>
                            <a:tailEnd/>
                          </a:ln>
                        </pic:spPr>
                      </pic:pic>
                    </a:graphicData>
                  </a:graphic>
                </wp:inline>
              </w:drawing>
            </w:r>
          </w:p>
          <w:p w14:paraId="41E669D9"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Исходя из анализа статистических данных о прежних объемов выпуска подобных систем прежней модели и уровня насыщенности спроса на данные системы, посредством опроса экспертов устанавливается ожидаемый годовой выпуск вновь созданной системы (прибора). Применительно к этому годовому выпуску и определяют себестоимость системы и ее оптовую цену.</w:t>
            </w:r>
          </w:p>
          <w:p w14:paraId="3F778279"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Если в результате использования результатов НИОКР (применения разработанных систем) происходит увеличение прибыли и снижение себестоимости единицы продукции (работы), хозрасчетный эффект может быть рассчитан по формуле</w:t>
            </w:r>
          </w:p>
          <w:p w14:paraId="66D53139" w14:textId="77777777" w:rsidR="0004088C" w:rsidRPr="008B49BD" w:rsidRDefault="0004088C" w:rsidP="0004088C">
            <w:pPr>
              <w:ind w:firstLine="709"/>
              <w:jc w:val="center"/>
              <w:rPr>
                <w:rFonts w:ascii="Times New Roman" w:hAnsi="Times New Roman" w:cs="Times New Roman"/>
                <w:sz w:val="24"/>
                <w:szCs w:val="24"/>
              </w:rPr>
            </w:pPr>
            <w:r w:rsidRPr="008B49BD">
              <w:rPr>
                <w:rFonts w:ascii="Times New Roman" w:hAnsi="Times New Roman" w:cs="Times New Roman"/>
                <w:noProof/>
                <w:sz w:val="24"/>
                <w:szCs w:val="24"/>
              </w:rPr>
              <w:drawing>
                <wp:inline distT="0" distB="0" distL="0" distR="0" wp14:anchorId="78993ED6" wp14:editId="2A0C7D92">
                  <wp:extent cx="2943225" cy="219075"/>
                  <wp:effectExtent l="19050" t="0" r="9525" b="0"/>
                  <wp:docPr id="20" name="Рисунок 20" descr="https://www.bestreferat.ru/images/paper/16/78/97278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www.bestreferat.ru/images/paper/16/78/9727816.gif"/>
                          <pic:cNvPicPr>
                            <a:picLocks noChangeAspect="1" noChangeArrowheads="1"/>
                          </pic:cNvPicPr>
                        </pic:nvPicPr>
                        <pic:blipFill>
                          <a:blip r:embed="rId27" cstate="print"/>
                          <a:srcRect/>
                          <a:stretch>
                            <a:fillRect/>
                          </a:stretch>
                        </pic:blipFill>
                        <pic:spPr bwMode="auto">
                          <a:xfrm>
                            <a:off x="0" y="0"/>
                            <a:ext cx="2943225" cy="219075"/>
                          </a:xfrm>
                          <a:prstGeom prst="rect">
                            <a:avLst/>
                          </a:prstGeom>
                          <a:noFill/>
                          <a:ln w="9525">
                            <a:noFill/>
                            <a:miter lim="800000"/>
                            <a:headEnd/>
                            <a:tailEnd/>
                          </a:ln>
                        </pic:spPr>
                      </pic:pic>
                    </a:graphicData>
                  </a:graphic>
                </wp:inline>
              </w:drawing>
            </w:r>
          </w:p>
          <w:p w14:paraId="1BCE4CAC"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где П1 - прибыль в базисном периоде при объеме производства продукции (работ); N1 , N2 - объем производства продукции при использовании результатов НИОКР; C1 , C2 -себестоимость единицы продукции (работ) в базисном периоде и, соответственно, при использовании результатов НИОКР в сфере производства.</w:t>
            </w:r>
          </w:p>
          <w:p w14:paraId="54602AB7"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Определяя годовой экономический эффект, необходимо обеспечить сопоставимость сравниваемых вариантов новой и базовой систем по таким показателям, как:</w:t>
            </w:r>
          </w:p>
          <w:p w14:paraId="08538C38"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 объем продукции (работы), производимой с помощью новой системы;</w:t>
            </w:r>
          </w:p>
          <w:p w14:paraId="0836FCBD"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 качественные параметры;</w:t>
            </w:r>
          </w:p>
          <w:p w14:paraId="408AA192"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 фактор времени;</w:t>
            </w:r>
          </w:p>
          <w:p w14:paraId="21653FBF"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 социальные факторы производства и использования продукции.</w:t>
            </w:r>
          </w:p>
          <w:p w14:paraId="444B56D5"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Сопоставимость по показателям объема продукции, производимой с помощью базовой и новой систем рассмотрена.</w:t>
            </w:r>
          </w:p>
          <w:p w14:paraId="194EF80E"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Необходимо также учитывать, что переход от единичного к серийному и массовому производству значительно снижает себестоимость единицы продукции за счет уменьшения удельного веса условно-постоянных расходов и повышения уровня механизации процессов. Если себестоимость в единичном и мелкосерийном производстве взять за 100%, то в серийном она составит - 67%, а в массовом - 42%. По трудоемкости, соответственно, 100%, 54%, и 11%. Следовательно, необходимо иметь сведения о серийности и трудоемкости производства базовой техники и скорректировать их с учетом объема производства новой техники, используя для этого вышеприведенные проценты.</w:t>
            </w:r>
          </w:p>
          <w:p w14:paraId="058F004A"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Базовый и вновь разрабатываемый технический варианты должны иметь качественную сопоставимость. В зависимости от назначения системы и условий ее эксплуатации качественными показателями сопоставимости могут быть, например, безотказность, долговечность, ремонтопригодность, качество приема сигнала, помехозащищенность, четкость изображения, дальность действия, проблемная мощность, габариты, коэффициент точности, ресурс, стабильность, быстродействие, масса, степень автоматизации основных функций и т.д. Необходимо определять важнейшие показатели.</w:t>
            </w:r>
          </w:p>
          <w:p w14:paraId="5A0ACA22"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Если по базовому варианту не обеспечивается выполнение какой-либо функции изделия, например, быстродействия, которое может быть получено по новому варианту, то следует предусмотреть по нему добавочные средства, необходимые для доведения этого показателя до уровня нового варианта (повысить тактовую частоту, использовать другой алгоритм и т.д.).</w:t>
            </w:r>
          </w:p>
          <w:p w14:paraId="6AF95D7B"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В системах (приборах), проектируемых в дипломных (курсовых) разработках, таких показателей, которые необходимо учитывать при определении общего показателя качества, может быть несколько.</w:t>
            </w:r>
          </w:p>
          <w:p w14:paraId="7B841D6F"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Рекомендуется следующее решение вопроса: выпускающая кафедра определяет удельный вес каждого показателя качества в общей характеристики разработки. Затем они оцениваются по десятибалльной системе. Величина отклонения (в баллах) устанавливается экспертным путем.</w:t>
            </w:r>
          </w:p>
          <w:p w14:paraId="166A1EF1"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Интегральный показатель качества новой системы (прибора) определяют по формуле:</w:t>
            </w:r>
          </w:p>
          <w:p w14:paraId="0031C185" w14:textId="77777777" w:rsidR="0004088C" w:rsidRPr="008B49BD" w:rsidRDefault="0004088C" w:rsidP="0004088C">
            <w:pPr>
              <w:ind w:firstLine="709"/>
              <w:jc w:val="center"/>
              <w:rPr>
                <w:rFonts w:ascii="Times New Roman" w:hAnsi="Times New Roman" w:cs="Times New Roman"/>
                <w:sz w:val="24"/>
                <w:szCs w:val="24"/>
              </w:rPr>
            </w:pPr>
            <w:r w:rsidRPr="008B49BD">
              <w:rPr>
                <w:rFonts w:ascii="Times New Roman" w:hAnsi="Times New Roman" w:cs="Times New Roman"/>
                <w:noProof/>
                <w:sz w:val="24"/>
                <w:szCs w:val="24"/>
              </w:rPr>
              <w:drawing>
                <wp:inline distT="0" distB="0" distL="0" distR="0" wp14:anchorId="3C3A1E2F" wp14:editId="1CA4CA3E">
                  <wp:extent cx="1819275" cy="485775"/>
                  <wp:effectExtent l="19050" t="0" r="0" b="0"/>
                  <wp:docPr id="21" name="Рисунок 21" descr="https://www.bestreferat.ru/images/paper/17/78/97278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www.bestreferat.ru/images/paper/17/78/9727817.gif"/>
                          <pic:cNvPicPr>
                            <a:picLocks noChangeAspect="1" noChangeArrowheads="1"/>
                          </pic:cNvPicPr>
                        </pic:nvPicPr>
                        <pic:blipFill>
                          <a:blip r:embed="rId28" cstate="print"/>
                          <a:srcRect/>
                          <a:stretch>
                            <a:fillRect/>
                          </a:stretch>
                        </pic:blipFill>
                        <pic:spPr bwMode="auto">
                          <a:xfrm>
                            <a:off x="0" y="0"/>
                            <a:ext cx="1819275" cy="485775"/>
                          </a:xfrm>
                          <a:prstGeom prst="rect">
                            <a:avLst/>
                          </a:prstGeom>
                          <a:noFill/>
                          <a:ln w="9525">
                            <a:noFill/>
                            <a:miter lim="800000"/>
                            <a:headEnd/>
                            <a:tailEnd/>
                          </a:ln>
                        </pic:spPr>
                      </pic:pic>
                    </a:graphicData>
                  </a:graphic>
                </wp:inline>
              </w:drawing>
            </w:r>
          </w:p>
          <w:p w14:paraId="0FD9C71D"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где m - число параметров системы (прибора); b- удельное значение данного параметра в общем показателе качества; А1 - значение данного параметра базовой системы, оцененного экспертами в баллах; А2 - значение данного параметра новой системы, оцененного экспертами в баллах.</w:t>
            </w:r>
          </w:p>
          <w:p w14:paraId="30B85511"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Интегральный показатель качества можно рассчитать, зная частные коэффициенты качества. Так, например, коэффициент качества разных по мощности систем</w:t>
            </w:r>
          </w:p>
          <w:p w14:paraId="2AA4317E" w14:textId="77777777" w:rsidR="0004088C" w:rsidRPr="008B49BD" w:rsidRDefault="0004088C" w:rsidP="0004088C">
            <w:pPr>
              <w:ind w:firstLine="709"/>
              <w:jc w:val="center"/>
              <w:rPr>
                <w:rFonts w:ascii="Times New Roman" w:hAnsi="Times New Roman" w:cs="Times New Roman"/>
                <w:sz w:val="24"/>
                <w:szCs w:val="24"/>
              </w:rPr>
            </w:pPr>
            <w:r w:rsidRPr="008B49BD">
              <w:rPr>
                <w:rFonts w:ascii="Times New Roman" w:hAnsi="Times New Roman" w:cs="Times New Roman"/>
                <w:noProof/>
                <w:sz w:val="24"/>
                <w:szCs w:val="24"/>
              </w:rPr>
              <w:lastRenderedPageBreak/>
              <w:drawing>
                <wp:inline distT="0" distB="0" distL="0" distR="0" wp14:anchorId="78EF65D7" wp14:editId="1322E796">
                  <wp:extent cx="828675" cy="381000"/>
                  <wp:effectExtent l="0" t="0" r="0" b="0"/>
                  <wp:docPr id="22" name="Рисунок 22" descr="https://www.bestreferat.ru/images/paper/18/78/97278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www.bestreferat.ru/images/paper/18/78/9727818.gif"/>
                          <pic:cNvPicPr>
                            <a:picLocks noChangeAspect="1" noChangeArrowheads="1"/>
                          </pic:cNvPicPr>
                        </pic:nvPicPr>
                        <pic:blipFill>
                          <a:blip r:embed="rId29" cstate="print"/>
                          <a:srcRect/>
                          <a:stretch>
                            <a:fillRect/>
                          </a:stretch>
                        </pic:blipFill>
                        <pic:spPr bwMode="auto">
                          <a:xfrm>
                            <a:off x="0" y="0"/>
                            <a:ext cx="828675" cy="381000"/>
                          </a:xfrm>
                          <a:prstGeom prst="rect">
                            <a:avLst/>
                          </a:prstGeom>
                          <a:noFill/>
                          <a:ln w="9525">
                            <a:noFill/>
                            <a:miter lim="800000"/>
                            <a:headEnd/>
                            <a:tailEnd/>
                          </a:ln>
                        </pic:spPr>
                      </pic:pic>
                    </a:graphicData>
                  </a:graphic>
                </wp:inline>
              </w:drawing>
            </w:r>
          </w:p>
          <w:p w14:paraId="780B834A"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где W2 , W1 - соответственно, мощность проекта и аналога.</w:t>
            </w:r>
          </w:p>
          <w:p w14:paraId="6CB8A9E3"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Коэффициент качества по безотказности в работе</w:t>
            </w:r>
          </w:p>
          <w:p w14:paraId="035A5AFC" w14:textId="77777777" w:rsidR="0004088C" w:rsidRPr="008B49BD" w:rsidRDefault="0004088C" w:rsidP="0004088C">
            <w:pPr>
              <w:ind w:firstLine="709"/>
              <w:jc w:val="center"/>
              <w:rPr>
                <w:rFonts w:ascii="Times New Roman" w:hAnsi="Times New Roman" w:cs="Times New Roman"/>
                <w:sz w:val="24"/>
                <w:szCs w:val="24"/>
              </w:rPr>
            </w:pPr>
            <w:r w:rsidRPr="008B49BD">
              <w:rPr>
                <w:rFonts w:ascii="Times New Roman" w:hAnsi="Times New Roman" w:cs="Times New Roman"/>
                <w:noProof/>
                <w:sz w:val="24"/>
                <w:szCs w:val="24"/>
              </w:rPr>
              <w:drawing>
                <wp:inline distT="0" distB="0" distL="0" distR="0" wp14:anchorId="3D1B3059" wp14:editId="571A8B6A">
                  <wp:extent cx="1304925" cy="381000"/>
                  <wp:effectExtent l="0" t="0" r="9525" b="0"/>
                  <wp:docPr id="23" name="Рисунок 23" descr="https://www.bestreferat.ru/images/paper/19/78/97278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www.bestreferat.ru/images/paper/19/78/9727819.gif"/>
                          <pic:cNvPicPr>
                            <a:picLocks noChangeAspect="1" noChangeArrowheads="1"/>
                          </pic:cNvPicPr>
                        </pic:nvPicPr>
                        <pic:blipFill>
                          <a:blip r:embed="rId30" cstate="print"/>
                          <a:srcRect/>
                          <a:stretch>
                            <a:fillRect/>
                          </a:stretch>
                        </pic:blipFill>
                        <pic:spPr bwMode="auto">
                          <a:xfrm>
                            <a:off x="0" y="0"/>
                            <a:ext cx="1304925" cy="381000"/>
                          </a:xfrm>
                          <a:prstGeom prst="rect">
                            <a:avLst/>
                          </a:prstGeom>
                          <a:noFill/>
                          <a:ln w="9525">
                            <a:noFill/>
                            <a:miter lim="800000"/>
                            <a:headEnd/>
                            <a:tailEnd/>
                          </a:ln>
                        </pic:spPr>
                      </pic:pic>
                    </a:graphicData>
                  </a:graphic>
                </wp:inline>
              </w:drawing>
            </w:r>
          </w:p>
          <w:p w14:paraId="3C613037"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где P2 , P1 - соответственно, вероятность отказа системы и аналога.</w:t>
            </w:r>
          </w:p>
          <w:p w14:paraId="7783906F" w14:textId="77777777" w:rsidR="0004088C" w:rsidRPr="008B49BD" w:rsidRDefault="0004088C" w:rsidP="0004088C">
            <w:pPr>
              <w:ind w:firstLine="709"/>
              <w:jc w:val="both"/>
              <w:rPr>
                <w:rFonts w:ascii="Times New Roman" w:hAnsi="Times New Roman" w:cs="Times New Roman"/>
                <w:sz w:val="24"/>
                <w:szCs w:val="24"/>
              </w:rPr>
            </w:pPr>
            <w:r w:rsidRPr="008B49BD">
              <w:rPr>
                <w:rFonts w:ascii="Times New Roman" w:hAnsi="Times New Roman" w:cs="Times New Roman"/>
                <w:sz w:val="24"/>
                <w:szCs w:val="24"/>
              </w:rPr>
              <w:t>Интегральный коэффициент определяется по формуле</w:t>
            </w:r>
          </w:p>
          <w:p w14:paraId="0D48E618" w14:textId="77777777" w:rsidR="0004088C" w:rsidRPr="008B49BD" w:rsidRDefault="0004088C" w:rsidP="0004088C">
            <w:pPr>
              <w:ind w:firstLine="709"/>
              <w:jc w:val="center"/>
              <w:rPr>
                <w:rFonts w:eastAsia="Times New Roman"/>
                <w:color w:val="000000"/>
              </w:rPr>
            </w:pPr>
            <w:r w:rsidRPr="008B49BD">
              <w:rPr>
                <w:rFonts w:ascii="Times New Roman" w:hAnsi="Times New Roman" w:cs="Times New Roman"/>
                <w:noProof/>
                <w:sz w:val="24"/>
                <w:szCs w:val="24"/>
              </w:rPr>
              <w:drawing>
                <wp:inline distT="0" distB="0" distL="0" distR="0" wp14:anchorId="30634D7B" wp14:editId="6CA037B4">
                  <wp:extent cx="1485900" cy="257175"/>
                  <wp:effectExtent l="19050" t="0" r="0" b="0"/>
                  <wp:docPr id="24" name="Рисунок 24" descr="https://www.bestreferat.ru/images/paper/20/78/97278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s://www.bestreferat.ru/images/paper/20/78/9727820.gif"/>
                          <pic:cNvPicPr>
                            <a:picLocks noChangeAspect="1" noChangeArrowheads="1"/>
                          </pic:cNvPicPr>
                        </pic:nvPicPr>
                        <pic:blipFill>
                          <a:blip r:embed="rId31" cstate="print"/>
                          <a:srcRect/>
                          <a:stretch>
                            <a:fillRect/>
                          </a:stretch>
                        </pic:blipFill>
                        <pic:spPr bwMode="auto">
                          <a:xfrm>
                            <a:off x="0" y="0"/>
                            <a:ext cx="1485900" cy="257175"/>
                          </a:xfrm>
                          <a:prstGeom prst="rect">
                            <a:avLst/>
                          </a:prstGeom>
                          <a:noFill/>
                          <a:ln w="9525">
                            <a:noFill/>
                            <a:miter lim="800000"/>
                            <a:headEnd/>
                            <a:tailEnd/>
                          </a:ln>
                        </pic:spPr>
                      </pic:pic>
                    </a:graphicData>
                  </a:graphic>
                </wp:inline>
              </w:drawing>
            </w:r>
          </w:p>
          <w:p w14:paraId="40AFCC42" w14:textId="77777777" w:rsidR="0004088C" w:rsidRPr="002103AC" w:rsidRDefault="0004088C" w:rsidP="0004088C">
            <w:pPr>
              <w:jc w:val="both"/>
              <w:rPr>
                <w:rFonts w:ascii="Times New Roman" w:eastAsia="Times New Roman" w:hAnsi="Times New Roman"/>
                <w:bCs/>
                <w:iCs/>
                <w:sz w:val="20"/>
                <w:szCs w:val="20"/>
              </w:rPr>
            </w:pPr>
          </w:p>
        </w:tc>
      </w:tr>
    </w:tbl>
    <w:p w14:paraId="1A22D879" w14:textId="77777777" w:rsidR="002103AC" w:rsidRPr="009E1016" w:rsidRDefault="002103AC" w:rsidP="006459F1">
      <w:pPr>
        <w:spacing w:after="0" w:line="240" w:lineRule="auto"/>
        <w:ind w:firstLine="709"/>
        <w:jc w:val="center"/>
        <w:rPr>
          <w:rFonts w:ascii="Times New Roman" w:eastAsia="Times New Roman" w:hAnsi="Times New Roman"/>
          <w:b/>
          <w:bCs/>
          <w:iCs/>
          <w:sz w:val="24"/>
          <w:szCs w:val="24"/>
          <w:highlight w:val="green"/>
        </w:rPr>
      </w:pPr>
    </w:p>
    <w:p w14:paraId="45D748DD" w14:textId="77777777" w:rsidR="006459F1" w:rsidRDefault="005A5D95" w:rsidP="00B121E1">
      <w:pPr>
        <w:spacing w:after="0" w:line="240" w:lineRule="auto"/>
        <w:ind w:firstLine="709"/>
        <w:jc w:val="both"/>
        <w:rPr>
          <w:rFonts w:ascii="Times New Roman" w:eastAsia="Times New Roman" w:hAnsi="Times New Roman"/>
          <w:b/>
          <w:bCs/>
          <w:iCs/>
          <w:sz w:val="24"/>
          <w:szCs w:val="24"/>
        </w:rPr>
      </w:pPr>
      <w:r w:rsidRPr="0004088C">
        <w:rPr>
          <w:rFonts w:ascii="Times New Roman" w:eastAsia="Times New Roman" w:hAnsi="Times New Roman"/>
          <w:b/>
          <w:bCs/>
          <w:iCs/>
          <w:sz w:val="24"/>
          <w:szCs w:val="24"/>
        </w:rPr>
        <w:t xml:space="preserve">2.3. Перечень вопросов для подготовки </w:t>
      </w:r>
      <w:r w:rsidR="00544B2D" w:rsidRPr="0004088C">
        <w:rPr>
          <w:rFonts w:ascii="Times New Roman" w:eastAsia="Times New Roman" w:hAnsi="Times New Roman"/>
          <w:b/>
          <w:bCs/>
          <w:iCs/>
          <w:sz w:val="24"/>
          <w:szCs w:val="24"/>
        </w:rPr>
        <w:t xml:space="preserve">обучающихся </w:t>
      </w:r>
      <w:r w:rsidRPr="0004088C">
        <w:rPr>
          <w:rFonts w:ascii="Times New Roman" w:eastAsia="Times New Roman" w:hAnsi="Times New Roman"/>
          <w:b/>
          <w:bCs/>
          <w:iCs/>
          <w:sz w:val="24"/>
          <w:szCs w:val="24"/>
        </w:rPr>
        <w:t>к промежуточной аттестации</w:t>
      </w:r>
    </w:p>
    <w:p w14:paraId="6F1314E2" w14:textId="77777777" w:rsidR="0004088C" w:rsidRPr="0004088C" w:rsidRDefault="0004088C" w:rsidP="00B121E1">
      <w:pPr>
        <w:spacing w:after="0" w:line="240" w:lineRule="auto"/>
        <w:ind w:firstLine="709"/>
        <w:jc w:val="both"/>
        <w:rPr>
          <w:rFonts w:ascii="Times New Roman" w:eastAsia="Times New Roman" w:hAnsi="Times New Roman"/>
          <w:b/>
          <w:bCs/>
          <w:iCs/>
          <w:sz w:val="24"/>
          <w:szCs w:val="24"/>
        </w:rPr>
      </w:pPr>
    </w:p>
    <w:p w14:paraId="4A1510B2"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1. Мировые системы управления качеством.</w:t>
      </w:r>
    </w:p>
    <w:p w14:paraId="252E5A67"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2. Опыт внедрения в РФ мировых систем управления качеством.</w:t>
      </w:r>
    </w:p>
    <w:p w14:paraId="7E4EDDCF"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3. Нормативные требования к системам менеджмента качества предприятий локомотивного хозяйства (ISO, IRIS, ПССФЖТ).</w:t>
      </w:r>
    </w:p>
    <w:p w14:paraId="32A0377A"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 xml:space="preserve">4. Основные концепции и методы управления качеством при эксплуатации, техническом обслуживании и ремонте автономных локомотивов, их энергетических установок, электрических передач, электрического и другого оборудования, производственной деятельности подразделений локомотивного хозяйства </w:t>
      </w:r>
    </w:p>
    <w:p w14:paraId="477CFEBD"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5. Функциональная стратегия управления качеством в ОАО «РЖД» при эксплуатации, техническом обслуживании и ремонте автономных локомотивов, их энергетических установок, электрических передач, электрического и другого оборудования, производственной деятельности подразделений локомотивного хозяйства.</w:t>
      </w:r>
    </w:p>
    <w:p w14:paraId="21457413"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6. Основные понятия и определения системы менеджмента качества при эксплуатации, техническом обслуживании и ремонте автономных локомотивов, их энергетических установок, электрических передач, электрического и другого оборудования, производственной деятельности подразделений локомотивного хозяйства.</w:t>
      </w:r>
    </w:p>
    <w:p w14:paraId="0082C776"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 xml:space="preserve">7. Разработка, ввод в действие, применение и развитие систем менеджмента качества уровня «предприятие» при эксплуатации, техническом обслуживании и ремонте автономных локомотивов, их энергетических установок, электрических передач, электрического и другого оборудования, производственной деятельности подразделений локомотивного хозяйства; </w:t>
      </w:r>
    </w:p>
    <w:p w14:paraId="342AA314"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8. Сертификация систем менеджмента качества. при эксплуатации, техническом обслуживании и ремонте автономных локомотивов, их энергетических установок, электрических передач, электрического и другого оборудования,</w:t>
      </w:r>
      <w:r w:rsidRPr="00EA7BD2">
        <w:rPr>
          <w:rFonts w:ascii="Calibri" w:eastAsia="Times New Roman" w:hAnsi="Calibri" w:cs="Times New Roman"/>
          <w:sz w:val="24"/>
          <w:szCs w:val="28"/>
        </w:rPr>
        <w:t xml:space="preserve"> </w:t>
      </w:r>
      <w:r w:rsidRPr="00EA7BD2">
        <w:rPr>
          <w:rFonts w:ascii="Times New Roman" w:eastAsia="Times New Roman" w:hAnsi="Times New Roman" w:cs="Times New Roman"/>
          <w:sz w:val="24"/>
          <w:szCs w:val="28"/>
        </w:rPr>
        <w:t>производственной деятельности подразделений локомотивного хозяйства;</w:t>
      </w:r>
    </w:p>
    <w:p w14:paraId="62BF0C5C"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9. Задачи предприятий локомотивного хозяйств в области организации систем качества при эксплуатации, техническом обслуживании и ремонте автономных локомотивов, их энергетических установок, электрических передач, электрического и другого оборудования, производственной деятельности подразделений локомотивного хозяйства.</w:t>
      </w:r>
    </w:p>
    <w:p w14:paraId="5649FF72"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10. Разработки и внедрения систем менеджмента качества на предприятиях локомотивного хозяйств при эксплуатации, техническом обслуживании и ремонте автономных локомотивов, их энергетических установок, электрических передач, электрического и другого оборудования, производственной деятельности подразделений локомотивного хозяйства.</w:t>
      </w:r>
    </w:p>
    <w:p w14:paraId="6FD9AEA6"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11. Принципы и методы оценки качества предприятия (качество: управления; технического оснащения; руководителей; персонала) при эксплуатации, техническом обслуживании и ремонте автономных локомотивов, их энергетических установок, электрических передач, электрического и другого оборудования, производственной деятельности подразделений локомотивного хозяйства.</w:t>
      </w:r>
    </w:p>
    <w:p w14:paraId="0D0E0846"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12. Принципы и методы оценки качества деятельности (качество: оборудования; технологии; организации производства и труда; условий труда при эксплуатации, техническом обслуживании и ремонте автономных локомотивов, их энергетических установок, электрических передач, электрического и другого оборудования, производственной деятельности подразделений локомотивного хозяйства;).</w:t>
      </w:r>
    </w:p>
    <w:p w14:paraId="6E60238B"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 xml:space="preserve">13. Принципы и методы оценки качества изделия (услуги) при эксплуатации, техническом обслуживании и ремонте автономных локомотивов, их энергетических установок, электрических </w:t>
      </w:r>
      <w:r w:rsidRPr="00EA7BD2">
        <w:rPr>
          <w:rFonts w:ascii="Times New Roman" w:eastAsia="Times New Roman" w:hAnsi="Times New Roman" w:cs="Times New Roman"/>
          <w:sz w:val="24"/>
          <w:szCs w:val="28"/>
        </w:rPr>
        <w:lastRenderedPageBreak/>
        <w:t>передач, электрического и другого оборудования, производственной деятельности подразделений локомотивного хозяйства.</w:t>
      </w:r>
    </w:p>
    <w:p w14:paraId="79407B96"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14. Основные группы показателей качества в сфере технического обслуживания локомотивов.</w:t>
      </w:r>
    </w:p>
    <w:p w14:paraId="39D21F81"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15. Основные группы показателей качества в сфере ремонта локомотивов.</w:t>
      </w:r>
    </w:p>
    <w:p w14:paraId="4D0F7500"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 xml:space="preserve">16. Виды аудитов системы менеджмента качества, разработка корректирующих действий (КД) и предупреждающих действий (ПД) при эксплуатации, техническом обслуживании и ремонте автономных локомотивов, их энергетических установок, электрических передач, электрического и другого оборудования, производственной деятельности подразделений локомотивного хозяйства; </w:t>
      </w:r>
    </w:p>
    <w:p w14:paraId="6508525F"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17. Методы постоянного совершенствования систем менеджмента качества (уровни «зрелости») при эксплуатации, техническом обслуживании и ремонте автономных локомотивов, их энергетических установок, электрических передач, электрического и другого оборудования, производственной деятельности подразделений локомотивного хозяйства.</w:t>
      </w:r>
    </w:p>
    <w:p w14:paraId="0B4CEA65"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18. Система сбалансированных показателей производства обслуживания и ремонта подвижного состава.</w:t>
      </w:r>
    </w:p>
    <w:p w14:paraId="20C8DD0A"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19. Мониторинг системы сбалансированных показателей.</w:t>
      </w:r>
    </w:p>
    <w:p w14:paraId="54D492E3"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20. Анализ системы менеджмента качества при эксплуатации, техническом обслуживании и ремонте автономных локомотивов, их энергетических установок, электрических передач, электрического и другого оборудования, производственной деятельности подразделений локомотивного хозяйства.</w:t>
      </w:r>
    </w:p>
    <w:p w14:paraId="7A13E887"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21. Инструменты анализа причин отказов и брака при эксплуатации, техническом обслуживании и ремонте автономных локомотивов, их энергетических установок, электрических передач, электрического и другого оборудования, производственной деятельности подразделений локомотивного хозяйства. :</w:t>
      </w:r>
    </w:p>
    <w:p w14:paraId="68CC699E"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22. Методика построения диаграммы Парето.</w:t>
      </w:r>
    </w:p>
    <w:p w14:paraId="04FCC5DE"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23. Методика построения диаграммы Исикавы.</w:t>
      </w:r>
    </w:p>
    <w:p w14:paraId="703F859A"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24. Методика «8 шагов» в системе менеджмента качества.</w:t>
      </w:r>
    </w:p>
    <w:p w14:paraId="4FF54860" w14:textId="77777777" w:rsidR="0004088C" w:rsidRPr="00EA7BD2" w:rsidRDefault="0004088C" w:rsidP="0004088C">
      <w:pPr>
        <w:spacing w:after="0" w:line="240" w:lineRule="auto"/>
        <w:ind w:firstLine="709"/>
        <w:jc w:val="both"/>
        <w:rPr>
          <w:rFonts w:ascii="Times New Roman" w:eastAsia="Times New Roman" w:hAnsi="Times New Roman" w:cs="Times New Roman"/>
          <w:sz w:val="24"/>
          <w:szCs w:val="28"/>
        </w:rPr>
      </w:pPr>
      <w:r w:rsidRPr="00EA7BD2">
        <w:rPr>
          <w:rFonts w:ascii="Times New Roman" w:eastAsia="Times New Roman" w:hAnsi="Times New Roman" w:cs="Times New Roman"/>
          <w:sz w:val="24"/>
          <w:szCs w:val="28"/>
        </w:rPr>
        <w:t>25. Методика 5S при техобслуживании и ремонте подвижного состава.</w:t>
      </w:r>
    </w:p>
    <w:p w14:paraId="0FE66637" w14:textId="77777777" w:rsidR="0004088C" w:rsidRPr="00EA7BD2" w:rsidRDefault="0004088C" w:rsidP="0004088C">
      <w:pPr>
        <w:widowControl w:val="0"/>
        <w:autoSpaceDE w:val="0"/>
        <w:autoSpaceDN w:val="0"/>
        <w:adjustRightInd w:val="0"/>
        <w:spacing w:after="0" w:line="240" w:lineRule="auto"/>
        <w:ind w:firstLine="709"/>
        <w:jc w:val="both"/>
        <w:rPr>
          <w:rFonts w:ascii="Times New Roman" w:hAnsi="Times New Roman"/>
          <w:szCs w:val="24"/>
        </w:rPr>
      </w:pPr>
      <w:r w:rsidRPr="00EA7BD2">
        <w:rPr>
          <w:rFonts w:ascii="Times New Roman" w:eastAsia="Times New Roman" w:hAnsi="Times New Roman" w:cs="Times New Roman"/>
          <w:sz w:val="24"/>
          <w:szCs w:val="28"/>
        </w:rPr>
        <w:t>26. Методология «бережливого» производства при эксплуатации, техническом обслуживании и ремонте автономных локомотивов, их энергетических установок, электрических передач, электрического и другого оборудования, производственной деятельности подразделений локомотивного хозяйства.</w:t>
      </w:r>
    </w:p>
    <w:p w14:paraId="14EC0F92" w14:textId="77777777" w:rsidR="009E1016" w:rsidRDefault="009E1016" w:rsidP="000B1C71">
      <w:pPr>
        <w:spacing w:after="0" w:line="240" w:lineRule="auto"/>
        <w:jc w:val="center"/>
        <w:rPr>
          <w:rFonts w:ascii="Times New Roman" w:hAnsi="Times New Roman"/>
          <w:b/>
          <w:color w:val="000000"/>
          <w:sz w:val="24"/>
          <w:szCs w:val="24"/>
        </w:rPr>
      </w:pPr>
    </w:p>
    <w:p w14:paraId="3F1E015F" w14:textId="77777777" w:rsidR="005A717E" w:rsidRPr="009E1016" w:rsidRDefault="005A717E" w:rsidP="005A717E">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7D276F3A" w14:textId="77777777" w:rsidR="005A717E" w:rsidRPr="009E1016" w:rsidRDefault="005A717E" w:rsidP="005A717E">
      <w:pPr>
        <w:spacing w:after="0" w:line="240" w:lineRule="auto"/>
        <w:jc w:val="center"/>
        <w:rPr>
          <w:rFonts w:ascii="Times New Roman" w:eastAsia="Times New Roman" w:hAnsi="Times New Roman"/>
          <w:b/>
          <w:sz w:val="24"/>
          <w:szCs w:val="24"/>
        </w:rPr>
      </w:pPr>
    </w:p>
    <w:p w14:paraId="6CE2FC7A" w14:textId="77777777" w:rsidR="005A717E" w:rsidRPr="009E1016" w:rsidRDefault="005A717E" w:rsidP="005A717E">
      <w:pPr>
        <w:spacing w:after="0" w:line="240" w:lineRule="auto"/>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5AFCD0A0" w14:textId="77777777" w:rsidR="005A717E" w:rsidRPr="009E1016" w:rsidRDefault="005A717E" w:rsidP="005A717E">
      <w:pPr>
        <w:spacing w:after="0" w:line="240" w:lineRule="auto"/>
        <w:ind w:firstLine="709"/>
        <w:jc w:val="both"/>
        <w:rPr>
          <w:rFonts w:ascii="Times New Roman" w:hAnsi="Times New Roman"/>
          <w:sz w:val="24"/>
          <w:szCs w:val="24"/>
        </w:rPr>
      </w:pPr>
    </w:p>
    <w:p w14:paraId="2FDC7127" w14:textId="77777777" w:rsidR="005A717E" w:rsidRPr="009E1016" w:rsidRDefault="005A717E" w:rsidP="005A717E">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«отлично»</w:t>
      </w:r>
      <w:r w:rsidRPr="009E1016">
        <w:rPr>
          <w:rFonts w:ascii="Times New Roman" w:hAnsi="Times New Roman"/>
          <w:sz w:val="24"/>
          <w:szCs w:val="24"/>
        </w:rPr>
        <w:t xml:space="preserve"> выставляется обучающемуся, если количество правильных ответов на вопросы составляет 100 – 90</w:t>
      </w:r>
      <w:r>
        <w:rPr>
          <w:rFonts w:ascii="Times New Roman" w:hAnsi="Times New Roman"/>
          <w:sz w:val="24"/>
          <w:szCs w:val="24"/>
        </w:rPr>
        <w:t xml:space="preserve"> </w:t>
      </w:r>
      <w:r w:rsidRPr="009E1016">
        <w:rPr>
          <w:rFonts w:ascii="Times New Roman" w:hAnsi="Times New Roman"/>
          <w:sz w:val="24"/>
          <w:szCs w:val="24"/>
        </w:rPr>
        <w:t>% от общего объёма заданных вопросов;</w:t>
      </w:r>
    </w:p>
    <w:p w14:paraId="36EDB5A4" w14:textId="77777777" w:rsidR="005A717E" w:rsidRPr="009E1016" w:rsidRDefault="005A717E" w:rsidP="005A717E">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«хорошо»</w:t>
      </w:r>
      <w:r w:rsidRPr="009E1016">
        <w:rPr>
          <w:rFonts w:ascii="Times New Roman" w:hAnsi="Times New Roman"/>
          <w:sz w:val="24"/>
          <w:szCs w:val="24"/>
        </w:rPr>
        <w:t xml:space="preserve"> выставляется обучающемуся, если количество правильных ответов на вопросы – 89 – 76</w:t>
      </w:r>
      <w:r>
        <w:rPr>
          <w:rFonts w:ascii="Times New Roman" w:hAnsi="Times New Roman"/>
          <w:sz w:val="24"/>
          <w:szCs w:val="24"/>
        </w:rPr>
        <w:t xml:space="preserve"> </w:t>
      </w:r>
      <w:r w:rsidRPr="009E1016">
        <w:rPr>
          <w:rFonts w:ascii="Times New Roman" w:hAnsi="Times New Roman"/>
          <w:sz w:val="24"/>
          <w:szCs w:val="24"/>
        </w:rPr>
        <w:t>% от общего объёма заданных вопросов;</w:t>
      </w:r>
    </w:p>
    <w:p w14:paraId="585E3190" w14:textId="77777777" w:rsidR="005A717E" w:rsidRPr="009E1016" w:rsidRDefault="005A717E" w:rsidP="005A717E">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p>
    <w:p w14:paraId="30A04B1D" w14:textId="77777777" w:rsidR="005A717E" w:rsidRPr="009E1016" w:rsidRDefault="005A717E" w:rsidP="005A717E">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«неудовлетворительно»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 менее 60</w:t>
      </w:r>
      <w:r>
        <w:rPr>
          <w:rFonts w:ascii="Times New Roman" w:hAnsi="Times New Roman"/>
          <w:sz w:val="24"/>
          <w:szCs w:val="24"/>
        </w:rPr>
        <w:t xml:space="preserve"> </w:t>
      </w:r>
      <w:r w:rsidRPr="009E1016">
        <w:rPr>
          <w:rFonts w:ascii="Times New Roman" w:hAnsi="Times New Roman"/>
          <w:sz w:val="24"/>
          <w:szCs w:val="24"/>
        </w:rPr>
        <w:t>% от общего объёма заданных вопросов.</w:t>
      </w:r>
    </w:p>
    <w:p w14:paraId="106E5D4C" w14:textId="77777777" w:rsidR="005A717E" w:rsidRPr="009E1016" w:rsidRDefault="005A717E" w:rsidP="005A717E">
      <w:pPr>
        <w:spacing w:after="0" w:line="240" w:lineRule="auto"/>
        <w:ind w:firstLine="709"/>
        <w:jc w:val="both"/>
        <w:rPr>
          <w:rFonts w:ascii="Times New Roman" w:hAnsi="Times New Roman"/>
          <w:sz w:val="24"/>
          <w:szCs w:val="24"/>
        </w:rPr>
      </w:pPr>
    </w:p>
    <w:p w14:paraId="74FDE434" w14:textId="77777777" w:rsidR="005A717E" w:rsidRPr="009E1016" w:rsidRDefault="005A717E" w:rsidP="005A717E">
      <w:pPr>
        <w:spacing w:after="0" w:line="240" w:lineRule="auto"/>
        <w:ind w:firstLine="709"/>
        <w:jc w:val="center"/>
        <w:rPr>
          <w:rFonts w:ascii="Times New Roman" w:hAnsi="Times New Roman"/>
          <w:sz w:val="24"/>
          <w:szCs w:val="24"/>
        </w:rPr>
      </w:pPr>
      <w:r w:rsidRPr="009E1016">
        <w:rPr>
          <w:rFonts w:ascii="Times New Roman" w:eastAsia="Times New Roman" w:hAnsi="Times New Roman"/>
          <w:b/>
          <w:sz w:val="24"/>
          <w:szCs w:val="24"/>
        </w:rPr>
        <w:t>Критерии формирования оценок по результатам выполнения заданий</w:t>
      </w:r>
    </w:p>
    <w:p w14:paraId="4B28968D" w14:textId="77777777" w:rsidR="005A717E" w:rsidRPr="009E1016" w:rsidRDefault="005A717E" w:rsidP="005A717E">
      <w:pPr>
        <w:spacing w:after="0" w:line="240" w:lineRule="auto"/>
        <w:ind w:firstLine="709"/>
        <w:jc w:val="both"/>
        <w:rPr>
          <w:rFonts w:ascii="Times New Roman" w:hAnsi="Times New Roman"/>
          <w:sz w:val="24"/>
          <w:szCs w:val="24"/>
        </w:rPr>
      </w:pPr>
    </w:p>
    <w:p w14:paraId="6F247C35" w14:textId="77777777" w:rsidR="005A717E" w:rsidRPr="009E1016" w:rsidRDefault="005A717E" w:rsidP="005A717E">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hAnsi="Times New Roman" w:cs="Times New Roman"/>
          <w:b/>
          <w:color w:val="000000"/>
          <w:sz w:val="24"/>
          <w:szCs w:val="24"/>
        </w:rPr>
        <w:t xml:space="preserve">«Отлично/зачтено» </w:t>
      </w:r>
      <w:r w:rsidRPr="009E1016">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65BDE70D" w14:textId="77777777" w:rsidR="005A717E" w:rsidRPr="009E1016" w:rsidRDefault="005A717E" w:rsidP="005A717E">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sidRPr="009E1016">
        <w:rPr>
          <w:rFonts w:ascii="Times New Roman" w:eastAsia="Times New Roman" w:hAnsi="Times New Roman" w:cs="Times New Roman"/>
          <w:b/>
          <w:color w:val="000000"/>
          <w:sz w:val="24"/>
          <w:szCs w:val="24"/>
        </w:rPr>
        <w:t>«</w:t>
      </w:r>
      <w:r w:rsidRPr="009E1016">
        <w:rPr>
          <w:rFonts w:ascii="Times New Roman" w:hAnsi="Times New Roman" w:cs="Times New Roman"/>
          <w:b/>
          <w:color w:val="000000"/>
          <w:sz w:val="24"/>
          <w:szCs w:val="24"/>
        </w:rPr>
        <w:t>Хорошо/зачтено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4155C9D8" w14:textId="77777777" w:rsidR="005A717E" w:rsidRPr="009E1016" w:rsidRDefault="005A717E" w:rsidP="005A717E">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«Удовлетворительно/</w:t>
      </w:r>
      <w:r w:rsidRPr="009E1016">
        <w:rPr>
          <w:rFonts w:ascii="Times New Roman" w:hAnsi="Times New Roman" w:cs="Times New Roman"/>
          <w:b/>
          <w:color w:val="000000"/>
          <w:sz w:val="24"/>
          <w:szCs w:val="24"/>
        </w:rPr>
        <w:t>зачтено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если </w:t>
      </w:r>
      <w:r w:rsidRPr="00A80977">
        <w:rPr>
          <w:rFonts w:ascii="Times New Roman" w:eastAsia="Times New Roman" w:hAnsi="Times New Roman" w:cs="Times New Roman"/>
          <w:sz w:val="24"/>
          <w:szCs w:val="24"/>
        </w:rPr>
        <w:t>обучающийся</w:t>
      </w:r>
      <w:r w:rsidRPr="009E101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132D416F" w14:textId="77777777" w:rsidR="005A717E" w:rsidRPr="009E1016" w:rsidRDefault="005A717E" w:rsidP="005A717E">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«Неудовлетворительно/не зачтено»</w:t>
      </w:r>
      <w:r w:rsidRPr="009E1016">
        <w:rPr>
          <w:rFonts w:ascii="Times New Roman" w:eastAsia="Times New Roman" w:hAnsi="Times New Roman" w:cs="Times New Roman"/>
          <w:color w:val="000000"/>
          <w:sz w:val="24"/>
          <w:szCs w:val="24"/>
        </w:rPr>
        <w:t xml:space="preserve"> – ставится за работу, если число ошибок и недочетов </w:t>
      </w:r>
      <w:r w:rsidRPr="009E1016">
        <w:rPr>
          <w:rFonts w:ascii="Times New Roman" w:eastAsia="Times New Roman" w:hAnsi="Times New Roman" w:cs="Times New Roman"/>
          <w:color w:val="000000"/>
          <w:sz w:val="24"/>
          <w:szCs w:val="24"/>
        </w:rPr>
        <w:lastRenderedPageBreak/>
        <w:t>превысило норму для оценки «удовлетворительно» или правильно выполнено менее 2/3 всей работы.</w:t>
      </w:r>
    </w:p>
    <w:p w14:paraId="4A33EA42" w14:textId="77777777" w:rsidR="005A717E" w:rsidRPr="009E1016" w:rsidRDefault="005A717E" w:rsidP="005A717E">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14:paraId="44AEC2E3" w14:textId="77777777" w:rsidR="005A717E" w:rsidRPr="009E1016" w:rsidRDefault="005A717E" w:rsidP="005A717E">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7F77614B" w14:textId="77777777" w:rsidR="005A717E" w:rsidRPr="009E1016" w:rsidRDefault="005A717E" w:rsidP="005A717E">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21DC6A7E" w14:textId="77777777" w:rsidR="005A717E" w:rsidRPr="009E1016" w:rsidRDefault="005A717E" w:rsidP="005A717E">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1FEE1B26" w14:textId="77777777" w:rsidR="005A717E" w:rsidRPr="009E1016" w:rsidRDefault="005A717E" w:rsidP="005A717E">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14:paraId="0C943D33" w14:textId="77777777" w:rsidR="005A717E" w:rsidRDefault="005A717E" w:rsidP="005A717E">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r w:rsidRPr="009E1016">
        <w:rPr>
          <w:rFonts w:ascii="Times New Roman" w:hAnsi="Times New Roman"/>
          <w:b/>
          <w:color w:val="000000"/>
          <w:sz w:val="24"/>
          <w:szCs w:val="24"/>
        </w:rPr>
        <w:t xml:space="preserve">Критерии формирования оценок по </w:t>
      </w:r>
      <w:r>
        <w:rPr>
          <w:rFonts w:ascii="Times New Roman" w:hAnsi="Times New Roman"/>
          <w:b/>
          <w:color w:val="000000"/>
          <w:sz w:val="24"/>
          <w:szCs w:val="24"/>
        </w:rPr>
        <w:t>зачету</w:t>
      </w:r>
      <w:r w:rsidR="008827E1">
        <w:rPr>
          <w:rFonts w:ascii="Times New Roman" w:hAnsi="Times New Roman"/>
          <w:b/>
          <w:color w:val="000000"/>
          <w:sz w:val="24"/>
          <w:szCs w:val="24"/>
        </w:rPr>
        <w:t xml:space="preserve"> с оценкой</w:t>
      </w:r>
    </w:p>
    <w:p w14:paraId="2DFC9071" w14:textId="77777777" w:rsidR="005A717E" w:rsidRPr="009E1016" w:rsidRDefault="005A717E" w:rsidP="005A717E">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p>
    <w:p w14:paraId="4D3DFA65" w14:textId="77777777" w:rsidR="005A717E" w:rsidRPr="00A80977" w:rsidRDefault="005A717E" w:rsidP="005A717E">
      <w:pPr>
        <w:widowControl w:val="0"/>
        <w:autoSpaceDE w:val="0"/>
        <w:autoSpaceDN w:val="0"/>
        <w:adjustRightInd w:val="0"/>
        <w:spacing w:after="0" w:line="240" w:lineRule="auto"/>
        <w:ind w:right="130" w:firstLine="548"/>
        <w:jc w:val="both"/>
        <w:rPr>
          <w:rFonts w:ascii="Times New Roman" w:hAnsi="Times New Roman"/>
          <w:sz w:val="24"/>
          <w:szCs w:val="24"/>
        </w:rPr>
      </w:pPr>
      <w:r w:rsidRPr="00A80977">
        <w:rPr>
          <w:rFonts w:ascii="Times New Roman" w:hAnsi="Times New Roman"/>
          <w:b/>
          <w:sz w:val="24"/>
          <w:szCs w:val="24"/>
        </w:rPr>
        <w:t>«</w:t>
      </w:r>
      <w:r w:rsidRPr="00A80977">
        <w:rPr>
          <w:rFonts w:ascii="Times New Roman" w:hAnsi="Times New Roman" w:cs="Times New Roman"/>
          <w:b/>
          <w:sz w:val="24"/>
          <w:szCs w:val="24"/>
        </w:rPr>
        <w:t>Отлично/з</w:t>
      </w:r>
      <w:r w:rsidRPr="00A80977">
        <w:rPr>
          <w:rFonts w:ascii="Times New Roman" w:hAnsi="Times New Roman"/>
          <w:b/>
          <w:sz w:val="24"/>
          <w:szCs w:val="24"/>
        </w:rPr>
        <w:t xml:space="preserve">ачтено» – </w:t>
      </w:r>
      <w:r w:rsidRPr="00A80977">
        <w:rPr>
          <w:rFonts w:ascii="Times New Roman" w:hAnsi="Times New Roman"/>
          <w:sz w:val="24"/>
          <w:szCs w:val="24"/>
        </w:rPr>
        <w:t xml:space="preserve">студент приобрел необходимые умения и навыки, продемонстрировал навык практического применения полученных знаний, не допустил логических и фактических ошибок </w:t>
      </w:r>
    </w:p>
    <w:p w14:paraId="5DBBC922" w14:textId="77777777" w:rsidR="005A717E" w:rsidRPr="00A80977" w:rsidRDefault="005A717E" w:rsidP="005A717E">
      <w:pPr>
        <w:widowControl w:val="0"/>
        <w:autoSpaceDE w:val="0"/>
        <w:autoSpaceDN w:val="0"/>
        <w:adjustRightInd w:val="0"/>
        <w:spacing w:after="0" w:line="240" w:lineRule="auto"/>
        <w:ind w:right="130" w:firstLine="548"/>
        <w:jc w:val="both"/>
        <w:rPr>
          <w:rFonts w:ascii="Times New Roman" w:hAnsi="Times New Roman"/>
          <w:sz w:val="24"/>
          <w:szCs w:val="24"/>
        </w:rPr>
      </w:pPr>
      <w:r w:rsidRPr="00A80977">
        <w:rPr>
          <w:rFonts w:ascii="Times New Roman" w:eastAsia="Times New Roman" w:hAnsi="Times New Roman" w:cs="Times New Roman"/>
          <w:b/>
          <w:sz w:val="24"/>
          <w:szCs w:val="24"/>
        </w:rPr>
        <w:t>«</w:t>
      </w:r>
      <w:r w:rsidRPr="00A80977">
        <w:rPr>
          <w:rFonts w:ascii="Times New Roman" w:hAnsi="Times New Roman" w:cs="Times New Roman"/>
          <w:b/>
          <w:sz w:val="24"/>
          <w:szCs w:val="24"/>
        </w:rPr>
        <w:t>Хорошо/зачтено</w:t>
      </w:r>
      <w:r w:rsidRPr="00A80977">
        <w:rPr>
          <w:rFonts w:ascii="Times New Roman" w:eastAsia="Times New Roman" w:hAnsi="Times New Roman" w:cs="Times New Roman"/>
          <w:b/>
          <w:sz w:val="24"/>
          <w:szCs w:val="24"/>
        </w:rPr>
        <w:t xml:space="preserve">» </w:t>
      </w:r>
      <w:r w:rsidRPr="00A80977">
        <w:rPr>
          <w:rFonts w:ascii="Times New Roman" w:eastAsia="Times New Roman" w:hAnsi="Times New Roman" w:cs="Times New Roman"/>
          <w:bCs/>
          <w:sz w:val="24"/>
          <w:szCs w:val="24"/>
        </w:rPr>
        <w:t>– студент</w:t>
      </w:r>
      <w:r w:rsidRPr="00A80977">
        <w:rPr>
          <w:rFonts w:ascii="Times New Roman" w:hAnsi="Times New Roman"/>
          <w:sz w:val="24"/>
          <w:szCs w:val="24"/>
        </w:rPr>
        <w:t xml:space="preserve"> приобрел необходимые умения и навыки, продемонстрировал навык практического применения полученных знаний; допустил </w:t>
      </w:r>
      <w:r w:rsidRPr="00A80977">
        <w:rPr>
          <w:rFonts w:ascii="Times New Roman" w:eastAsia="Times New Roman" w:hAnsi="Times New Roman" w:cs="Times New Roman"/>
          <w:bCs/>
          <w:sz w:val="24"/>
          <w:szCs w:val="24"/>
        </w:rPr>
        <w:t xml:space="preserve">незначительные ошибки и неточности. </w:t>
      </w:r>
    </w:p>
    <w:p w14:paraId="08201265" w14:textId="77777777" w:rsidR="005A717E" w:rsidRPr="00A80977" w:rsidRDefault="005A717E" w:rsidP="005A717E">
      <w:pPr>
        <w:widowControl w:val="0"/>
        <w:autoSpaceDE w:val="0"/>
        <w:autoSpaceDN w:val="0"/>
        <w:adjustRightInd w:val="0"/>
        <w:spacing w:after="0" w:line="240" w:lineRule="auto"/>
        <w:ind w:right="130" w:firstLine="548"/>
        <w:jc w:val="both"/>
        <w:rPr>
          <w:rFonts w:ascii="Times New Roman" w:eastAsia="Times New Roman" w:hAnsi="Times New Roman" w:cs="Times New Roman"/>
          <w:bCs/>
          <w:sz w:val="24"/>
          <w:szCs w:val="24"/>
        </w:rPr>
      </w:pPr>
      <w:r w:rsidRPr="00A80977">
        <w:rPr>
          <w:rFonts w:ascii="Times New Roman" w:eastAsia="Times New Roman" w:hAnsi="Times New Roman" w:cs="Times New Roman"/>
          <w:b/>
          <w:sz w:val="24"/>
          <w:szCs w:val="24"/>
        </w:rPr>
        <w:t>«Удовлетворительно/</w:t>
      </w:r>
      <w:r w:rsidRPr="00A80977">
        <w:rPr>
          <w:rFonts w:ascii="Times New Roman" w:hAnsi="Times New Roman" w:cs="Times New Roman"/>
          <w:b/>
          <w:sz w:val="24"/>
          <w:szCs w:val="24"/>
        </w:rPr>
        <w:t>зачтено</w:t>
      </w:r>
      <w:r w:rsidRPr="00A80977">
        <w:rPr>
          <w:rFonts w:ascii="Times New Roman" w:eastAsia="Times New Roman" w:hAnsi="Times New Roman" w:cs="Times New Roman"/>
          <w:b/>
          <w:sz w:val="24"/>
          <w:szCs w:val="24"/>
        </w:rPr>
        <w:t xml:space="preserve">» </w:t>
      </w:r>
      <w:r w:rsidRPr="00A80977">
        <w:rPr>
          <w:rFonts w:ascii="Times New Roman" w:eastAsia="Times New Roman" w:hAnsi="Times New Roman" w:cs="Times New Roman"/>
          <w:bCs/>
          <w:sz w:val="24"/>
          <w:szCs w:val="24"/>
        </w:rPr>
        <w:t>– студент допустил существенные ошибки</w:t>
      </w:r>
      <w:r w:rsidRPr="00A80977">
        <w:rPr>
          <w:rFonts w:ascii="Times New Roman" w:hAnsi="Times New Roman"/>
          <w:sz w:val="24"/>
          <w:szCs w:val="24"/>
        </w:rPr>
        <w:t>.</w:t>
      </w:r>
      <w:r w:rsidRPr="00A80977">
        <w:rPr>
          <w:rFonts w:ascii="Times New Roman" w:eastAsia="Times New Roman" w:hAnsi="Times New Roman" w:cs="Times New Roman"/>
          <w:bCs/>
          <w:sz w:val="24"/>
          <w:szCs w:val="24"/>
        </w:rPr>
        <w:t xml:space="preserve"> </w:t>
      </w:r>
    </w:p>
    <w:p w14:paraId="516E5587" w14:textId="77777777" w:rsidR="005A717E" w:rsidRDefault="005A717E" w:rsidP="005A717E">
      <w:pPr>
        <w:autoSpaceDE w:val="0"/>
        <w:autoSpaceDN w:val="0"/>
        <w:adjustRightInd w:val="0"/>
        <w:spacing w:after="0" w:line="240" w:lineRule="auto"/>
        <w:ind w:firstLine="548"/>
        <w:jc w:val="both"/>
        <w:rPr>
          <w:rFonts w:ascii="Times New Roman" w:hAnsi="Times New Roman"/>
          <w:sz w:val="24"/>
          <w:szCs w:val="24"/>
        </w:rPr>
      </w:pPr>
      <w:r w:rsidRPr="00A80977">
        <w:rPr>
          <w:rFonts w:ascii="Times New Roman" w:hAnsi="Times New Roman"/>
          <w:b/>
          <w:sz w:val="24"/>
          <w:szCs w:val="24"/>
        </w:rPr>
        <w:t xml:space="preserve">«Неудовлетворительно/не зачтено» </w:t>
      </w:r>
      <w:r w:rsidRPr="00A80977">
        <w:rPr>
          <w:rFonts w:ascii="Times New Roman" w:hAnsi="Times New Roman"/>
          <w:sz w:val="24"/>
          <w:szCs w:val="24"/>
        </w:rPr>
        <w:t xml:space="preserve">– студент демонстрирует фрагментарные знания изучаемого курса; отсутствуют необходимые умения и навыки, допущены грубые ошибки. </w:t>
      </w:r>
    </w:p>
    <w:p w14:paraId="10D3F5A9" w14:textId="77777777" w:rsidR="005A717E" w:rsidRPr="00EA7BD2" w:rsidRDefault="005A717E" w:rsidP="005A717E">
      <w:pPr>
        <w:autoSpaceDE w:val="0"/>
        <w:autoSpaceDN w:val="0"/>
        <w:adjustRightInd w:val="0"/>
        <w:spacing w:after="0"/>
        <w:ind w:firstLine="709"/>
        <w:jc w:val="both"/>
        <w:rPr>
          <w:rFonts w:ascii="Times New Roman" w:hAnsi="Times New Roman" w:cs="Times New Roman"/>
          <w:sz w:val="24"/>
          <w:szCs w:val="28"/>
        </w:rPr>
      </w:pPr>
      <w:r w:rsidRPr="00EA7BD2">
        <w:rPr>
          <w:rFonts w:ascii="Times New Roman" w:hAnsi="Times New Roman" w:cs="Times New Roman"/>
          <w:sz w:val="24"/>
          <w:szCs w:val="28"/>
        </w:rPr>
        <w:t xml:space="preserve">Оценка </w:t>
      </w:r>
      <w:r w:rsidRPr="00EA7BD2">
        <w:rPr>
          <w:rFonts w:ascii="Times New Roman" w:hAnsi="Times New Roman" w:cs="Times New Roman"/>
          <w:b/>
          <w:sz w:val="24"/>
          <w:szCs w:val="28"/>
        </w:rPr>
        <w:t>«зачтено»</w:t>
      </w:r>
      <w:r w:rsidRPr="00EA7BD2">
        <w:rPr>
          <w:rFonts w:ascii="Times New Roman" w:hAnsi="Times New Roman" w:cs="Times New Roman"/>
          <w:sz w:val="24"/>
          <w:szCs w:val="28"/>
        </w:rPr>
        <w:t xml:space="preserve"> соответствует критериям оценок от </w:t>
      </w:r>
      <w:r w:rsidRPr="00EA7BD2">
        <w:rPr>
          <w:rFonts w:ascii="Times New Roman" w:hAnsi="Times New Roman" w:cs="Times New Roman"/>
          <w:b/>
          <w:sz w:val="24"/>
          <w:szCs w:val="28"/>
        </w:rPr>
        <w:t>«отлично»</w:t>
      </w:r>
      <w:r w:rsidRPr="00EA7BD2">
        <w:rPr>
          <w:rFonts w:ascii="Times New Roman" w:hAnsi="Times New Roman" w:cs="Times New Roman"/>
          <w:sz w:val="24"/>
          <w:szCs w:val="28"/>
        </w:rPr>
        <w:t xml:space="preserve"> до </w:t>
      </w:r>
      <w:r w:rsidRPr="00EA7BD2">
        <w:rPr>
          <w:rFonts w:ascii="Times New Roman" w:hAnsi="Times New Roman" w:cs="Times New Roman"/>
          <w:b/>
          <w:sz w:val="24"/>
          <w:szCs w:val="28"/>
        </w:rPr>
        <w:t>«удовлетворительно»</w:t>
      </w:r>
      <w:r w:rsidRPr="00EA7BD2">
        <w:rPr>
          <w:rFonts w:ascii="Times New Roman" w:hAnsi="Times New Roman" w:cs="Times New Roman"/>
          <w:sz w:val="24"/>
          <w:szCs w:val="28"/>
        </w:rPr>
        <w:t xml:space="preserve">. </w:t>
      </w:r>
    </w:p>
    <w:p w14:paraId="2E84112A" w14:textId="77777777" w:rsidR="005A717E" w:rsidRPr="00EA7BD2" w:rsidRDefault="005A717E" w:rsidP="005A717E">
      <w:pPr>
        <w:autoSpaceDE w:val="0"/>
        <w:autoSpaceDN w:val="0"/>
        <w:adjustRightInd w:val="0"/>
        <w:spacing w:after="0"/>
        <w:ind w:firstLine="709"/>
        <w:jc w:val="both"/>
        <w:rPr>
          <w:rFonts w:ascii="Times New Roman" w:hAnsi="Times New Roman" w:cs="Times New Roman"/>
          <w:bCs/>
          <w:sz w:val="24"/>
          <w:szCs w:val="28"/>
        </w:rPr>
      </w:pPr>
      <w:r w:rsidRPr="00EA7BD2">
        <w:rPr>
          <w:rFonts w:ascii="Times New Roman" w:hAnsi="Times New Roman" w:cs="Times New Roman"/>
          <w:sz w:val="24"/>
          <w:szCs w:val="28"/>
        </w:rPr>
        <w:t xml:space="preserve">Оценка </w:t>
      </w:r>
      <w:r w:rsidRPr="00EA7BD2">
        <w:rPr>
          <w:rFonts w:ascii="Times New Roman" w:hAnsi="Times New Roman" w:cs="Times New Roman"/>
          <w:b/>
          <w:sz w:val="24"/>
          <w:szCs w:val="28"/>
        </w:rPr>
        <w:t>«не зачтено»</w:t>
      </w:r>
      <w:r w:rsidRPr="00EA7BD2">
        <w:rPr>
          <w:rFonts w:ascii="Times New Roman" w:hAnsi="Times New Roman" w:cs="Times New Roman"/>
          <w:sz w:val="24"/>
          <w:szCs w:val="28"/>
        </w:rPr>
        <w:t xml:space="preserve"> соответствует критерию оценки </w:t>
      </w:r>
      <w:r w:rsidRPr="00EA7BD2">
        <w:rPr>
          <w:rFonts w:ascii="Times New Roman" w:hAnsi="Times New Roman" w:cs="Times New Roman"/>
          <w:b/>
          <w:sz w:val="24"/>
          <w:szCs w:val="28"/>
        </w:rPr>
        <w:t>«неудовлетворительно</w:t>
      </w:r>
      <w:r>
        <w:rPr>
          <w:rFonts w:ascii="Times New Roman" w:hAnsi="Times New Roman" w:cs="Times New Roman"/>
          <w:b/>
          <w:sz w:val="24"/>
          <w:szCs w:val="28"/>
        </w:rPr>
        <w:t>»</w:t>
      </w:r>
      <w:r>
        <w:rPr>
          <w:rFonts w:ascii="Times New Roman" w:hAnsi="Times New Roman" w:cs="Times New Roman"/>
          <w:sz w:val="24"/>
          <w:szCs w:val="28"/>
        </w:rPr>
        <w:t>.</w:t>
      </w:r>
    </w:p>
    <w:p w14:paraId="1B9337A6" w14:textId="77777777" w:rsidR="001816F2" w:rsidRPr="009E1016" w:rsidRDefault="001816F2" w:rsidP="001816F2">
      <w:pPr>
        <w:autoSpaceDE w:val="0"/>
        <w:autoSpaceDN w:val="0"/>
        <w:adjustRightInd w:val="0"/>
        <w:spacing w:after="0" w:line="240" w:lineRule="auto"/>
        <w:ind w:firstLine="548"/>
        <w:jc w:val="both"/>
        <w:rPr>
          <w:rFonts w:ascii="Times New Roman" w:hAnsi="Times New Roman" w:cs="Times New Roman"/>
          <w:color w:val="000000"/>
          <w:sz w:val="24"/>
          <w:szCs w:val="24"/>
        </w:rPr>
      </w:pPr>
    </w:p>
    <w:sectPr w:rsidR="001816F2" w:rsidRPr="009E1016" w:rsidSect="00EC2DE1">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FA9D1" w14:textId="77777777" w:rsidR="00ED4041" w:rsidRDefault="00ED4041" w:rsidP="00EE3C25">
      <w:pPr>
        <w:spacing w:after="0" w:line="240" w:lineRule="auto"/>
      </w:pPr>
      <w:r>
        <w:separator/>
      </w:r>
    </w:p>
  </w:endnote>
  <w:endnote w:type="continuationSeparator" w:id="0">
    <w:p w14:paraId="0F003409" w14:textId="77777777" w:rsidR="00ED4041" w:rsidRDefault="00ED4041" w:rsidP="00EE3C25">
      <w:pPr>
        <w:spacing w:after="0" w:line="240" w:lineRule="auto"/>
      </w:pPr>
      <w:r>
        <w:continuationSeparator/>
      </w:r>
    </w:p>
  </w:endnote>
  <w:endnote w:type="continuationNotice" w:id="1">
    <w:p w14:paraId="3EF49CEC" w14:textId="77777777" w:rsidR="00ED4041" w:rsidRDefault="00ED40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5F44B" w14:textId="77777777" w:rsidR="00ED4041" w:rsidRDefault="00ED4041" w:rsidP="00EE3C25">
      <w:pPr>
        <w:spacing w:after="0" w:line="240" w:lineRule="auto"/>
      </w:pPr>
      <w:r>
        <w:separator/>
      </w:r>
    </w:p>
  </w:footnote>
  <w:footnote w:type="continuationSeparator" w:id="0">
    <w:p w14:paraId="41E70887" w14:textId="77777777" w:rsidR="00ED4041" w:rsidRDefault="00ED4041" w:rsidP="00EE3C25">
      <w:pPr>
        <w:spacing w:after="0" w:line="240" w:lineRule="auto"/>
      </w:pPr>
      <w:r>
        <w:continuationSeparator/>
      </w:r>
    </w:p>
  </w:footnote>
  <w:footnote w:type="continuationNotice" w:id="1">
    <w:p w14:paraId="23E33086" w14:textId="77777777" w:rsidR="00ED4041" w:rsidRDefault="00ED4041">
      <w:pPr>
        <w:spacing w:after="0" w:line="240" w:lineRule="auto"/>
      </w:pPr>
    </w:p>
  </w:footnote>
  <w:footnote w:id="2">
    <w:p w14:paraId="72C89F70" w14:textId="77777777" w:rsidR="00F12066" w:rsidRPr="00A80977" w:rsidRDefault="00F12066" w:rsidP="00544B2D">
      <w:pPr>
        <w:pStyle w:val="ab"/>
        <w:jc w:val="both"/>
        <w:rPr>
          <w:rFonts w:ascii="Times New Roman" w:hAnsi="Times New Roman" w:cs="Times New Roman"/>
        </w:rPr>
      </w:pPr>
      <w:r w:rsidRPr="00A80977">
        <w:rPr>
          <w:rStyle w:val="ad"/>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15:restartNumberingAfterBreak="0">
    <w:nsid w:val="04C521A8"/>
    <w:multiLevelType w:val="multilevel"/>
    <w:tmpl w:val="52D65B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5C15FE"/>
    <w:multiLevelType w:val="multilevel"/>
    <w:tmpl w:val="C6286340"/>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EE63583"/>
    <w:multiLevelType w:val="multilevel"/>
    <w:tmpl w:val="0532A446"/>
    <w:lvl w:ilvl="0">
      <w:start w:val="4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 w15:restartNumberingAfterBreak="0">
    <w:nsid w:val="15452BF3"/>
    <w:multiLevelType w:val="multilevel"/>
    <w:tmpl w:val="8A684C5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5CA7ADA"/>
    <w:multiLevelType w:val="multilevel"/>
    <w:tmpl w:val="C3DA00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8EA4ADC"/>
    <w:multiLevelType w:val="multilevel"/>
    <w:tmpl w:val="18305DE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D943906"/>
    <w:multiLevelType w:val="multilevel"/>
    <w:tmpl w:val="6BA0616C"/>
    <w:lvl w:ilvl="0">
      <w:start w:val="2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2F3412E0"/>
    <w:multiLevelType w:val="multilevel"/>
    <w:tmpl w:val="BAC241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F7E4240"/>
    <w:multiLevelType w:val="multilevel"/>
    <w:tmpl w:val="9A8680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FD76938"/>
    <w:multiLevelType w:val="multilevel"/>
    <w:tmpl w:val="B0262A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16B5B9B"/>
    <w:multiLevelType w:val="multilevel"/>
    <w:tmpl w:val="2BB2C8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AE9053D"/>
    <w:multiLevelType w:val="multilevel"/>
    <w:tmpl w:val="3F0879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F46767C"/>
    <w:multiLevelType w:val="hybridMultilevel"/>
    <w:tmpl w:val="6F00B0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FE54F1F"/>
    <w:multiLevelType w:val="multilevel"/>
    <w:tmpl w:val="32CC35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158742B"/>
    <w:multiLevelType w:val="hybridMultilevel"/>
    <w:tmpl w:val="E0FEFB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815656B"/>
    <w:multiLevelType w:val="multilevel"/>
    <w:tmpl w:val="F21E1E8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B052149"/>
    <w:multiLevelType w:val="hybridMultilevel"/>
    <w:tmpl w:val="355428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C2E28C4"/>
    <w:multiLevelType w:val="multilevel"/>
    <w:tmpl w:val="CDF0F4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C905458"/>
    <w:multiLevelType w:val="multilevel"/>
    <w:tmpl w:val="E16229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3F85B24"/>
    <w:multiLevelType w:val="multilevel"/>
    <w:tmpl w:val="9C3633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50C4021"/>
    <w:multiLevelType w:val="multilevel"/>
    <w:tmpl w:val="0CB4A7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9CC0339"/>
    <w:multiLevelType w:val="multilevel"/>
    <w:tmpl w:val="C61CDD9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C9C6C9E"/>
    <w:multiLevelType w:val="multilevel"/>
    <w:tmpl w:val="65EA53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E0E5CE7"/>
    <w:multiLevelType w:val="multilevel"/>
    <w:tmpl w:val="BAA62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E6C53C8"/>
    <w:multiLevelType w:val="multilevel"/>
    <w:tmpl w:val="CDF0F4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8"/>
  </w:num>
  <w:num w:numId="3">
    <w:abstractNumId w:val="4"/>
  </w:num>
  <w:num w:numId="4">
    <w:abstractNumId w:val="9"/>
  </w:num>
  <w:num w:numId="5">
    <w:abstractNumId w:val="1"/>
  </w:num>
  <w:num w:numId="6">
    <w:abstractNumId w:val="15"/>
  </w:num>
  <w:num w:numId="7">
    <w:abstractNumId w:val="13"/>
  </w:num>
  <w:num w:numId="8">
    <w:abstractNumId w:val="10"/>
  </w:num>
  <w:num w:numId="9">
    <w:abstractNumId w:val="3"/>
  </w:num>
  <w:num w:numId="10">
    <w:abstractNumId w:val="26"/>
  </w:num>
  <w:num w:numId="11">
    <w:abstractNumId w:val="24"/>
  </w:num>
  <w:num w:numId="12">
    <w:abstractNumId w:val="23"/>
  </w:num>
  <w:num w:numId="13">
    <w:abstractNumId w:val="11"/>
  </w:num>
  <w:num w:numId="14">
    <w:abstractNumId w:val="17"/>
  </w:num>
  <w:num w:numId="15">
    <w:abstractNumId w:val="6"/>
  </w:num>
  <w:num w:numId="16">
    <w:abstractNumId w:val="12"/>
  </w:num>
  <w:num w:numId="17">
    <w:abstractNumId w:val="22"/>
  </w:num>
  <w:num w:numId="18">
    <w:abstractNumId w:val="21"/>
  </w:num>
  <w:num w:numId="19">
    <w:abstractNumId w:val="5"/>
  </w:num>
  <w:num w:numId="20">
    <w:abstractNumId w:val="20"/>
  </w:num>
  <w:num w:numId="21">
    <w:abstractNumId w:val="25"/>
  </w:num>
  <w:num w:numId="22">
    <w:abstractNumId w:val="7"/>
  </w:num>
  <w:num w:numId="23">
    <w:abstractNumId w:val="19"/>
  </w:num>
  <w:num w:numId="24">
    <w:abstractNumId w:val="14"/>
  </w:num>
  <w:num w:numId="25">
    <w:abstractNumId w:val="18"/>
  </w:num>
  <w:num w:numId="26">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EC2DE1"/>
    <w:rsid w:val="000005B4"/>
    <w:rsid w:val="00001B8A"/>
    <w:rsid w:val="00001C86"/>
    <w:rsid w:val="0000615C"/>
    <w:rsid w:val="00013C81"/>
    <w:rsid w:val="00026163"/>
    <w:rsid w:val="000327BD"/>
    <w:rsid w:val="00033AE0"/>
    <w:rsid w:val="00036BB0"/>
    <w:rsid w:val="0004088C"/>
    <w:rsid w:val="00050AE8"/>
    <w:rsid w:val="00050ED9"/>
    <w:rsid w:val="00055E3E"/>
    <w:rsid w:val="00063553"/>
    <w:rsid w:val="0006691F"/>
    <w:rsid w:val="00066AE2"/>
    <w:rsid w:val="0006798B"/>
    <w:rsid w:val="00070E92"/>
    <w:rsid w:val="00091C47"/>
    <w:rsid w:val="0009397A"/>
    <w:rsid w:val="00094DA5"/>
    <w:rsid w:val="000A5D2F"/>
    <w:rsid w:val="000A73E2"/>
    <w:rsid w:val="000B1C71"/>
    <w:rsid w:val="000C0257"/>
    <w:rsid w:val="000D2AF6"/>
    <w:rsid w:val="000D3EA2"/>
    <w:rsid w:val="000D525F"/>
    <w:rsid w:val="000E25FB"/>
    <w:rsid w:val="000E6783"/>
    <w:rsid w:val="000E75A1"/>
    <w:rsid w:val="001046F7"/>
    <w:rsid w:val="0010771C"/>
    <w:rsid w:val="00112DB7"/>
    <w:rsid w:val="001204A3"/>
    <w:rsid w:val="00120DD0"/>
    <w:rsid w:val="00121F8B"/>
    <w:rsid w:val="001304E6"/>
    <w:rsid w:val="00131AA7"/>
    <w:rsid w:val="00131C7A"/>
    <w:rsid w:val="0013475A"/>
    <w:rsid w:val="00137773"/>
    <w:rsid w:val="00137893"/>
    <w:rsid w:val="001470E9"/>
    <w:rsid w:val="0015372D"/>
    <w:rsid w:val="00161F49"/>
    <w:rsid w:val="0016249B"/>
    <w:rsid w:val="001672A0"/>
    <w:rsid w:val="00167A1F"/>
    <w:rsid w:val="0017307B"/>
    <w:rsid w:val="00180A7F"/>
    <w:rsid w:val="001816F2"/>
    <w:rsid w:val="00183DAF"/>
    <w:rsid w:val="0019788B"/>
    <w:rsid w:val="00197AF7"/>
    <w:rsid w:val="001A24BB"/>
    <w:rsid w:val="001A4A40"/>
    <w:rsid w:val="001C5064"/>
    <w:rsid w:val="001C5C51"/>
    <w:rsid w:val="001D1DB8"/>
    <w:rsid w:val="001D6E64"/>
    <w:rsid w:val="001E037F"/>
    <w:rsid w:val="001E23E3"/>
    <w:rsid w:val="001E2846"/>
    <w:rsid w:val="001E5AB1"/>
    <w:rsid w:val="001E7A5D"/>
    <w:rsid w:val="001E7EA4"/>
    <w:rsid w:val="00203464"/>
    <w:rsid w:val="002078E6"/>
    <w:rsid w:val="002103AC"/>
    <w:rsid w:val="002152E7"/>
    <w:rsid w:val="00215434"/>
    <w:rsid w:val="00216EF0"/>
    <w:rsid w:val="00224284"/>
    <w:rsid w:val="002252A1"/>
    <w:rsid w:val="00227B61"/>
    <w:rsid w:val="00232383"/>
    <w:rsid w:val="0024041C"/>
    <w:rsid w:val="002429A4"/>
    <w:rsid w:val="002474F3"/>
    <w:rsid w:val="00247500"/>
    <w:rsid w:val="0025701F"/>
    <w:rsid w:val="00257136"/>
    <w:rsid w:val="002578BA"/>
    <w:rsid w:val="0026352D"/>
    <w:rsid w:val="002651B1"/>
    <w:rsid w:val="00274C65"/>
    <w:rsid w:val="0027576C"/>
    <w:rsid w:val="00275AA6"/>
    <w:rsid w:val="0028257F"/>
    <w:rsid w:val="002833EC"/>
    <w:rsid w:val="00285391"/>
    <w:rsid w:val="002945D8"/>
    <w:rsid w:val="002A75F3"/>
    <w:rsid w:val="002B787F"/>
    <w:rsid w:val="002C2C8C"/>
    <w:rsid w:val="002C35C5"/>
    <w:rsid w:val="002C4178"/>
    <w:rsid w:val="002C5147"/>
    <w:rsid w:val="002D202E"/>
    <w:rsid w:val="00306FC3"/>
    <w:rsid w:val="00307025"/>
    <w:rsid w:val="00307EE5"/>
    <w:rsid w:val="003265C2"/>
    <w:rsid w:val="0034217B"/>
    <w:rsid w:val="0035020D"/>
    <w:rsid w:val="00355027"/>
    <w:rsid w:val="00361D7F"/>
    <w:rsid w:val="00364718"/>
    <w:rsid w:val="003676EB"/>
    <w:rsid w:val="00370C31"/>
    <w:rsid w:val="00377F0F"/>
    <w:rsid w:val="00382157"/>
    <w:rsid w:val="00386731"/>
    <w:rsid w:val="003874C2"/>
    <w:rsid w:val="00387823"/>
    <w:rsid w:val="003A00D2"/>
    <w:rsid w:val="003A417D"/>
    <w:rsid w:val="003A5ED2"/>
    <w:rsid w:val="003B00CE"/>
    <w:rsid w:val="003B110B"/>
    <w:rsid w:val="003B6FA0"/>
    <w:rsid w:val="003D247F"/>
    <w:rsid w:val="003F79CB"/>
    <w:rsid w:val="003F7D8A"/>
    <w:rsid w:val="00400BCD"/>
    <w:rsid w:val="004044F0"/>
    <w:rsid w:val="00404752"/>
    <w:rsid w:val="00411921"/>
    <w:rsid w:val="00415A3E"/>
    <w:rsid w:val="00423226"/>
    <w:rsid w:val="004244A7"/>
    <w:rsid w:val="00433F98"/>
    <w:rsid w:val="004343CD"/>
    <w:rsid w:val="00434910"/>
    <w:rsid w:val="00436935"/>
    <w:rsid w:val="00445513"/>
    <w:rsid w:val="004535FB"/>
    <w:rsid w:val="0045692D"/>
    <w:rsid w:val="004577F0"/>
    <w:rsid w:val="004733F2"/>
    <w:rsid w:val="00473BDF"/>
    <w:rsid w:val="0047463C"/>
    <w:rsid w:val="0047599B"/>
    <w:rsid w:val="004765F4"/>
    <w:rsid w:val="00481535"/>
    <w:rsid w:val="00487108"/>
    <w:rsid w:val="004B007E"/>
    <w:rsid w:val="004C026B"/>
    <w:rsid w:val="004E0A69"/>
    <w:rsid w:val="004E6732"/>
    <w:rsid w:val="004F2D0A"/>
    <w:rsid w:val="004F54A0"/>
    <w:rsid w:val="004F70EA"/>
    <w:rsid w:val="00500486"/>
    <w:rsid w:val="00500AA1"/>
    <w:rsid w:val="00504A96"/>
    <w:rsid w:val="00505AE4"/>
    <w:rsid w:val="00506BE8"/>
    <w:rsid w:val="00506CE3"/>
    <w:rsid w:val="00506E5D"/>
    <w:rsid w:val="0053335C"/>
    <w:rsid w:val="00544B2D"/>
    <w:rsid w:val="00556FA4"/>
    <w:rsid w:val="00560597"/>
    <w:rsid w:val="00565044"/>
    <w:rsid w:val="00565853"/>
    <w:rsid w:val="00566887"/>
    <w:rsid w:val="00567DFC"/>
    <w:rsid w:val="00580FBA"/>
    <w:rsid w:val="00595476"/>
    <w:rsid w:val="00595E13"/>
    <w:rsid w:val="005970E4"/>
    <w:rsid w:val="005A5624"/>
    <w:rsid w:val="005A5D95"/>
    <w:rsid w:val="005A717E"/>
    <w:rsid w:val="005B2CE6"/>
    <w:rsid w:val="005B2E48"/>
    <w:rsid w:val="005C143D"/>
    <w:rsid w:val="005D0104"/>
    <w:rsid w:val="005E6CF1"/>
    <w:rsid w:val="005F17C8"/>
    <w:rsid w:val="005F2A8E"/>
    <w:rsid w:val="005F54D0"/>
    <w:rsid w:val="005F58CA"/>
    <w:rsid w:val="005F7E62"/>
    <w:rsid w:val="0060281C"/>
    <w:rsid w:val="00605416"/>
    <w:rsid w:val="00632314"/>
    <w:rsid w:val="006378AD"/>
    <w:rsid w:val="00637F31"/>
    <w:rsid w:val="006457FA"/>
    <w:rsid w:val="006459F1"/>
    <w:rsid w:val="006477A5"/>
    <w:rsid w:val="00651407"/>
    <w:rsid w:val="0065176B"/>
    <w:rsid w:val="00656EE5"/>
    <w:rsid w:val="00656FA1"/>
    <w:rsid w:val="00660DCB"/>
    <w:rsid w:val="0066249A"/>
    <w:rsid w:val="006651E9"/>
    <w:rsid w:val="00670FAE"/>
    <w:rsid w:val="00692C49"/>
    <w:rsid w:val="006946C7"/>
    <w:rsid w:val="00694DF2"/>
    <w:rsid w:val="0069718F"/>
    <w:rsid w:val="006B10C2"/>
    <w:rsid w:val="006B1336"/>
    <w:rsid w:val="006B2D36"/>
    <w:rsid w:val="006B4197"/>
    <w:rsid w:val="006B7AAC"/>
    <w:rsid w:val="006D0851"/>
    <w:rsid w:val="006D31B0"/>
    <w:rsid w:val="006E7601"/>
    <w:rsid w:val="006F60A2"/>
    <w:rsid w:val="00707255"/>
    <w:rsid w:val="00707A71"/>
    <w:rsid w:val="00715F1D"/>
    <w:rsid w:val="00717AE0"/>
    <w:rsid w:val="007340D3"/>
    <w:rsid w:val="00734914"/>
    <w:rsid w:val="007419C7"/>
    <w:rsid w:val="00742D94"/>
    <w:rsid w:val="00760BD1"/>
    <w:rsid w:val="007670E8"/>
    <w:rsid w:val="007727C9"/>
    <w:rsid w:val="00775E60"/>
    <w:rsid w:val="0078148A"/>
    <w:rsid w:val="00781780"/>
    <w:rsid w:val="00796F16"/>
    <w:rsid w:val="007A5DF7"/>
    <w:rsid w:val="007A78EC"/>
    <w:rsid w:val="007A7CAB"/>
    <w:rsid w:val="007B2CA6"/>
    <w:rsid w:val="007B3908"/>
    <w:rsid w:val="007B6D87"/>
    <w:rsid w:val="007C50F6"/>
    <w:rsid w:val="007D006C"/>
    <w:rsid w:val="007D68E0"/>
    <w:rsid w:val="007E1A27"/>
    <w:rsid w:val="007F5768"/>
    <w:rsid w:val="007F7B6B"/>
    <w:rsid w:val="0080343E"/>
    <w:rsid w:val="0081717D"/>
    <w:rsid w:val="00826B2F"/>
    <w:rsid w:val="0083657B"/>
    <w:rsid w:val="00847A7D"/>
    <w:rsid w:val="00853EC4"/>
    <w:rsid w:val="00854D07"/>
    <w:rsid w:val="00863198"/>
    <w:rsid w:val="0087021E"/>
    <w:rsid w:val="00875903"/>
    <w:rsid w:val="008827E1"/>
    <w:rsid w:val="00882AA1"/>
    <w:rsid w:val="00896FD5"/>
    <w:rsid w:val="00897CA4"/>
    <w:rsid w:val="008A0342"/>
    <w:rsid w:val="008A58D4"/>
    <w:rsid w:val="008B4342"/>
    <w:rsid w:val="008B5D40"/>
    <w:rsid w:val="008B758B"/>
    <w:rsid w:val="008C166F"/>
    <w:rsid w:val="008C1E68"/>
    <w:rsid w:val="008C3823"/>
    <w:rsid w:val="008D27C8"/>
    <w:rsid w:val="008D2DF5"/>
    <w:rsid w:val="008D4F66"/>
    <w:rsid w:val="008D5846"/>
    <w:rsid w:val="008D7CD3"/>
    <w:rsid w:val="008E61C5"/>
    <w:rsid w:val="008E6CE7"/>
    <w:rsid w:val="008F68CD"/>
    <w:rsid w:val="009005DF"/>
    <w:rsid w:val="009042EE"/>
    <w:rsid w:val="009065A7"/>
    <w:rsid w:val="00914AAB"/>
    <w:rsid w:val="0091749D"/>
    <w:rsid w:val="00922824"/>
    <w:rsid w:val="00922FC8"/>
    <w:rsid w:val="00926925"/>
    <w:rsid w:val="00930E88"/>
    <w:rsid w:val="0093155C"/>
    <w:rsid w:val="00935ED2"/>
    <w:rsid w:val="009446ED"/>
    <w:rsid w:val="00944DE2"/>
    <w:rsid w:val="00945170"/>
    <w:rsid w:val="00946512"/>
    <w:rsid w:val="0095184D"/>
    <w:rsid w:val="00955B91"/>
    <w:rsid w:val="00956E19"/>
    <w:rsid w:val="00962748"/>
    <w:rsid w:val="00966AF3"/>
    <w:rsid w:val="0097266E"/>
    <w:rsid w:val="00973FEE"/>
    <w:rsid w:val="0097755D"/>
    <w:rsid w:val="00992F35"/>
    <w:rsid w:val="00995B55"/>
    <w:rsid w:val="009A0A87"/>
    <w:rsid w:val="009A3139"/>
    <w:rsid w:val="009B0AE0"/>
    <w:rsid w:val="009B4FAE"/>
    <w:rsid w:val="009C0F82"/>
    <w:rsid w:val="009C6031"/>
    <w:rsid w:val="009D3683"/>
    <w:rsid w:val="009D3F9A"/>
    <w:rsid w:val="009D42A4"/>
    <w:rsid w:val="009E1016"/>
    <w:rsid w:val="009F2E34"/>
    <w:rsid w:val="00A0467E"/>
    <w:rsid w:val="00A16EE7"/>
    <w:rsid w:val="00A20556"/>
    <w:rsid w:val="00A245DB"/>
    <w:rsid w:val="00A30F9C"/>
    <w:rsid w:val="00A3570A"/>
    <w:rsid w:val="00A441EE"/>
    <w:rsid w:val="00A504A2"/>
    <w:rsid w:val="00A52905"/>
    <w:rsid w:val="00A567FC"/>
    <w:rsid w:val="00A57120"/>
    <w:rsid w:val="00A62BC8"/>
    <w:rsid w:val="00A70BF3"/>
    <w:rsid w:val="00A71C94"/>
    <w:rsid w:val="00A721A8"/>
    <w:rsid w:val="00A73073"/>
    <w:rsid w:val="00A7383B"/>
    <w:rsid w:val="00A73C3E"/>
    <w:rsid w:val="00A805B6"/>
    <w:rsid w:val="00A80923"/>
    <w:rsid w:val="00A80977"/>
    <w:rsid w:val="00A83A69"/>
    <w:rsid w:val="00A8780C"/>
    <w:rsid w:val="00A87ED9"/>
    <w:rsid w:val="00A96819"/>
    <w:rsid w:val="00AA2DCC"/>
    <w:rsid w:val="00AA4D86"/>
    <w:rsid w:val="00AB2E3C"/>
    <w:rsid w:val="00AB4920"/>
    <w:rsid w:val="00AC0595"/>
    <w:rsid w:val="00AC08FE"/>
    <w:rsid w:val="00AD217D"/>
    <w:rsid w:val="00AD25AC"/>
    <w:rsid w:val="00AE0992"/>
    <w:rsid w:val="00AE223F"/>
    <w:rsid w:val="00AE6429"/>
    <w:rsid w:val="00AE6977"/>
    <w:rsid w:val="00AF192D"/>
    <w:rsid w:val="00AF1A69"/>
    <w:rsid w:val="00AF5C2B"/>
    <w:rsid w:val="00B0086E"/>
    <w:rsid w:val="00B03381"/>
    <w:rsid w:val="00B05B24"/>
    <w:rsid w:val="00B121E1"/>
    <w:rsid w:val="00B13FBD"/>
    <w:rsid w:val="00B24C1F"/>
    <w:rsid w:val="00B31111"/>
    <w:rsid w:val="00B330F7"/>
    <w:rsid w:val="00B44727"/>
    <w:rsid w:val="00B65183"/>
    <w:rsid w:val="00B669D5"/>
    <w:rsid w:val="00B67F1E"/>
    <w:rsid w:val="00B735E8"/>
    <w:rsid w:val="00B76696"/>
    <w:rsid w:val="00B80942"/>
    <w:rsid w:val="00B910B1"/>
    <w:rsid w:val="00B91957"/>
    <w:rsid w:val="00B967A3"/>
    <w:rsid w:val="00BA124B"/>
    <w:rsid w:val="00BB4384"/>
    <w:rsid w:val="00BC0C33"/>
    <w:rsid w:val="00BC3400"/>
    <w:rsid w:val="00BC39C2"/>
    <w:rsid w:val="00BE4AA2"/>
    <w:rsid w:val="00BE767D"/>
    <w:rsid w:val="00BE7E60"/>
    <w:rsid w:val="00BF2027"/>
    <w:rsid w:val="00BF4366"/>
    <w:rsid w:val="00C114D6"/>
    <w:rsid w:val="00C2278A"/>
    <w:rsid w:val="00C300D8"/>
    <w:rsid w:val="00C33D6D"/>
    <w:rsid w:val="00C4415E"/>
    <w:rsid w:val="00C51A8F"/>
    <w:rsid w:val="00C62C16"/>
    <w:rsid w:val="00C6693B"/>
    <w:rsid w:val="00C7490E"/>
    <w:rsid w:val="00C851CE"/>
    <w:rsid w:val="00C86E60"/>
    <w:rsid w:val="00C87332"/>
    <w:rsid w:val="00C877D7"/>
    <w:rsid w:val="00C96D18"/>
    <w:rsid w:val="00CA2875"/>
    <w:rsid w:val="00CC64E3"/>
    <w:rsid w:val="00CC698F"/>
    <w:rsid w:val="00CD54D0"/>
    <w:rsid w:val="00CE38E0"/>
    <w:rsid w:val="00CE39F0"/>
    <w:rsid w:val="00CE7718"/>
    <w:rsid w:val="00CE7A4C"/>
    <w:rsid w:val="00CF0A07"/>
    <w:rsid w:val="00CF10C8"/>
    <w:rsid w:val="00CF18BD"/>
    <w:rsid w:val="00CF1A5A"/>
    <w:rsid w:val="00D0594B"/>
    <w:rsid w:val="00D070B3"/>
    <w:rsid w:val="00D07748"/>
    <w:rsid w:val="00D15C38"/>
    <w:rsid w:val="00D16C57"/>
    <w:rsid w:val="00D27EB0"/>
    <w:rsid w:val="00D435AD"/>
    <w:rsid w:val="00D54958"/>
    <w:rsid w:val="00D54F2E"/>
    <w:rsid w:val="00D61D30"/>
    <w:rsid w:val="00D739D8"/>
    <w:rsid w:val="00D90422"/>
    <w:rsid w:val="00D933E7"/>
    <w:rsid w:val="00DA19F6"/>
    <w:rsid w:val="00DB2D63"/>
    <w:rsid w:val="00DB401C"/>
    <w:rsid w:val="00DB4A30"/>
    <w:rsid w:val="00DB7B1A"/>
    <w:rsid w:val="00DC548F"/>
    <w:rsid w:val="00DC664F"/>
    <w:rsid w:val="00DD10AB"/>
    <w:rsid w:val="00DD2480"/>
    <w:rsid w:val="00DF0E76"/>
    <w:rsid w:val="00E01E18"/>
    <w:rsid w:val="00E02C26"/>
    <w:rsid w:val="00E05AEE"/>
    <w:rsid w:val="00E12E0B"/>
    <w:rsid w:val="00E1549A"/>
    <w:rsid w:val="00E16588"/>
    <w:rsid w:val="00E17522"/>
    <w:rsid w:val="00E20530"/>
    <w:rsid w:val="00E22804"/>
    <w:rsid w:val="00E25B3F"/>
    <w:rsid w:val="00E4199F"/>
    <w:rsid w:val="00E44D78"/>
    <w:rsid w:val="00E47F5B"/>
    <w:rsid w:val="00E50CEF"/>
    <w:rsid w:val="00E50F7F"/>
    <w:rsid w:val="00E512A3"/>
    <w:rsid w:val="00E5199E"/>
    <w:rsid w:val="00E55110"/>
    <w:rsid w:val="00E60976"/>
    <w:rsid w:val="00E62E44"/>
    <w:rsid w:val="00E655A9"/>
    <w:rsid w:val="00E67117"/>
    <w:rsid w:val="00E70785"/>
    <w:rsid w:val="00E75D70"/>
    <w:rsid w:val="00E8024E"/>
    <w:rsid w:val="00E802D4"/>
    <w:rsid w:val="00E873E8"/>
    <w:rsid w:val="00E87C00"/>
    <w:rsid w:val="00E9423C"/>
    <w:rsid w:val="00EA0440"/>
    <w:rsid w:val="00EA146A"/>
    <w:rsid w:val="00EB53E1"/>
    <w:rsid w:val="00EC0A9F"/>
    <w:rsid w:val="00EC2DE1"/>
    <w:rsid w:val="00ED4041"/>
    <w:rsid w:val="00ED7D18"/>
    <w:rsid w:val="00ED7E38"/>
    <w:rsid w:val="00EE3C25"/>
    <w:rsid w:val="00EE567F"/>
    <w:rsid w:val="00EE6895"/>
    <w:rsid w:val="00EF619D"/>
    <w:rsid w:val="00F009AE"/>
    <w:rsid w:val="00F052A9"/>
    <w:rsid w:val="00F12066"/>
    <w:rsid w:val="00F15A8B"/>
    <w:rsid w:val="00F22904"/>
    <w:rsid w:val="00F23E72"/>
    <w:rsid w:val="00F33745"/>
    <w:rsid w:val="00F353B1"/>
    <w:rsid w:val="00F3572F"/>
    <w:rsid w:val="00F37DEC"/>
    <w:rsid w:val="00F44B32"/>
    <w:rsid w:val="00F458F2"/>
    <w:rsid w:val="00F460A1"/>
    <w:rsid w:val="00F545A4"/>
    <w:rsid w:val="00F67470"/>
    <w:rsid w:val="00F77390"/>
    <w:rsid w:val="00F82C81"/>
    <w:rsid w:val="00F94610"/>
    <w:rsid w:val="00FA17D5"/>
    <w:rsid w:val="00FB5F0F"/>
    <w:rsid w:val="00FB6084"/>
    <w:rsid w:val="00FD0F65"/>
    <w:rsid w:val="00FD1F22"/>
    <w:rsid w:val="00FE2DC8"/>
    <w:rsid w:val="00FE5693"/>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F823B5A"/>
  <w15:docId w15:val="{501B4D19-A6D2-490E-AB6B-B55AD32C6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4B32"/>
  </w:style>
  <w:style w:type="paragraph" w:styleId="3">
    <w:name w:val="heading 3"/>
    <w:basedOn w:val="a"/>
    <w:next w:val="a"/>
    <w:link w:val="30"/>
    <w:uiPriority w:val="9"/>
    <w:semiHidden/>
    <w:unhideWhenUsed/>
    <w:qFormat/>
    <w:rsid w:val="001E5AB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6">
    <w:name w:val="heading 6"/>
    <w:basedOn w:val="a"/>
    <w:link w:val="60"/>
    <w:uiPriority w:val="9"/>
    <w:qFormat/>
    <w:rsid w:val="00E25B3F"/>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uiPriority w:val="22"/>
    <w:qFormat/>
    <w:rsid w:val="00F353B1"/>
    <w:rPr>
      <w:b/>
      <w:bCs/>
    </w:rPr>
  </w:style>
  <w:style w:type="paragraph" w:styleId="a4">
    <w:name w:val="Balloon Text"/>
    <w:basedOn w:val="a"/>
    <w:link w:val="a5"/>
    <w:uiPriority w:val="99"/>
    <w:semiHidden/>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C31"/>
    <w:rPr>
      <w:rFonts w:ascii="Tahoma" w:hAnsi="Tahoma" w:cs="Tahoma"/>
      <w:sz w:val="16"/>
      <w:szCs w:val="16"/>
    </w:rPr>
  </w:style>
  <w:style w:type="paragraph" w:styleId="a6">
    <w:name w:val="List Paragraph"/>
    <w:basedOn w:val="a"/>
    <w:uiPriority w:val="34"/>
    <w:qFormat/>
    <w:rsid w:val="00001C86"/>
    <w:pPr>
      <w:ind w:left="720"/>
      <w:contextualSpacing/>
    </w:pPr>
    <w:rPr>
      <w:rFonts w:ascii="Calibri" w:eastAsia="Times New Roman" w:hAnsi="Calibri" w:cs="Times New Roman"/>
      <w:lang w:eastAsia="en-US"/>
    </w:rPr>
  </w:style>
  <w:style w:type="character" w:styleId="a7">
    <w:name w:val="Hyperlink"/>
    <w:basedOn w:val="a0"/>
    <w:uiPriority w:val="99"/>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8">
    <w:name w:val="Body Text"/>
    <w:basedOn w:val="a"/>
    <w:link w:val="a9"/>
    <w:semiHidden/>
    <w:unhideWhenUsed/>
    <w:rsid w:val="004765F4"/>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semiHidden/>
    <w:rsid w:val="004765F4"/>
    <w:rPr>
      <w:rFonts w:ascii="Calibri" w:eastAsia="Calibri" w:hAnsi="Calibri" w:cs="Times New Roman"/>
      <w:lang w:eastAsia="zh-CN"/>
    </w:rPr>
  </w:style>
  <w:style w:type="table" w:styleId="aa">
    <w:name w:val="Table Grid"/>
    <w:basedOn w:val="a1"/>
    <w:uiPriority w:val="5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E3C25"/>
    <w:pPr>
      <w:spacing w:after="0" w:line="240" w:lineRule="auto"/>
    </w:pPr>
    <w:rPr>
      <w:sz w:val="20"/>
      <w:szCs w:val="20"/>
    </w:rPr>
  </w:style>
  <w:style w:type="character" w:customStyle="1" w:styleId="ac">
    <w:name w:val="Текст сноски Знак"/>
    <w:basedOn w:val="a0"/>
    <w:link w:val="ab"/>
    <w:uiPriority w:val="99"/>
    <w:semiHidden/>
    <w:rsid w:val="00EE3C25"/>
    <w:rPr>
      <w:sz w:val="20"/>
      <w:szCs w:val="20"/>
    </w:rPr>
  </w:style>
  <w:style w:type="character" w:styleId="ad">
    <w:name w:val="footnote reference"/>
    <w:basedOn w:val="a0"/>
    <w:uiPriority w:val="99"/>
    <w:semiHidden/>
    <w:unhideWhenUsed/>
    <w:rsid w:val="00EE3C25"/>
    <w:rPr>
      <w:vertAlign w:val="superscript"/>
    </w:rPr>
  </w:style>
  <w:style w:type="paragraph" w:styleId="ae">
    <w:name w:val="header"/>
    <w:basedOn w:val="a"/>
    <w:link w:val="af"/>
    <w:uiPriority w:val="99"/>
    <w:semiHidden/>
    <w:unhideWhenUsed/>
    <w:rsid w:val="00595E1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595E13"/>
  </w:style>
  <w:style w:type="paragraph" w:styleId="af0">
    <w:name w:val="footer"/>
    <w:basedOn w:val="a"/>
    <w:link w:val="af1"/>
    <w:uiPriority w:val="99"/>
    <w:semiHidden/>
    <w:unhideWhenUsed/>
    <w:rsid w:val="00595E13"/>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595E13"/>
  </w:style>
  <w:style w:type="paragraph" w:customStyle="1" w:styleId="s1">
    <w:name w:val="s_1"/>
    <w:basedOn w:val="a"/>
    <w:rsid w:val="001E7A5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9E1016"/>
    <w:pPr>
      <w:spacing w:after="0" w:line="240" w:lineRule="auto"/>
    </w:pPr>
    <w:tblPr>
      <w:tblCellMar>
        <w:top w:w="0" w:type="dxa"/>
        <w:left w:w="0" w:type="dxa"/>
        <w:bottom w:w="0" w:type="dxa"/>
        <w:right w:w="0" w:type="dxa"/>
      </w:tblCellMar>
    </w:tblPr>
  </w:style>
  <w:style w:type="paragraph" w:customStyle="1" w:styleId="quiz-cardanswer">
    <w:name w:val="quiz-card__answer"/>
    <w:basedOn w:val="a"/>
    <w:rsid w:val="007A7CAB"/>
    <w:pPr>
      <w:spacing w:before="100" w:beforeAutospacing="1" w:after="100" w:afterAutospacing="1" w:line="240" w:lineRule="auto"/>
    </w:pPr>
    <w:rPr>
      <w:rFonts w:ascii="Times New Roman" w:eastAsia="Times New Roman" w:hAnsi="Times New Roman" w:cs="Times New Roman"/>
      <w:sz w:val="24"/>
      <w:szCs w:val="24"/>
    </w:rPr>
  </w:style>
  <w:style w:type="paragraph" w:styleId="af2">
    <w:name w:val="Normal (Web)"/>
    <w:basedOn w:val="a"/>
    <w:uiPriority w:val="99"/>
    <w:semiHidden/>
    <w:unhideWhenUsed/>
    <w:rsid w:val="006D085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questiontext">
    <w:name w:val="questiontext"/>
    <w:basedOn w:val="a"/>
    <w:rsid w:val="00656E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60">
    <w:name w:val="Заголовок 6 Знак"/>
    <w:basedOn w:val="a0"/>
    <w:link w:val="6"/>
    <w:uiPriority w:val="9"/>
    <w:rsid w:val="00E25B3F"/>
    <w:rPr>
      <w:rFonts w:ascii="Times New Roman" w:eastAsia="Times New Roman" w:hAnsi="Times New Roman" w:cs="Times New Roman"/>
      <w:b/>
      <w:bCs/>
      <w:sz w:val="15"/>
      <w:szCs w:val="15"/>
    </w:rPr>
  </w:style>
  <w:style w:type="character" w:customStyle="1" w:styleId="30">
    <w:name w:val="Заголовок 3 Знак"/>
    <w:basedOn w:val="a0"/>
    <w:link w:val="3"/>
    <w:uiPriority w:val="9"/>
    <w:semiHidden/>
    <w:rsid w:val="001E5AB1"/>
    <w:rPr>
      <w:rFonts w:asciiTheme="majorHAnsi" w:eastAsiaTheme="majorEastAsia" w:hAnsiTheme="majorHAnsi" w:cstheme="majorBidi"/>
      <w:color w:val="243F60" w:themeColor="accent1" w:themeShade="7F"/>
      <w:sz w:val="24"/>
      <w:szCs w:val="24"/>
    </w:rPr>
  </w:style>
  <w:style w:type="character" w:customStyle="1" w:styleId="af3">
    <w:name w:val="Основной текст_"/>
    <w:basedOn w:val="a0"/>
    <w:link w:val="7"/>
    <w:rsid w:val="00E50F7F"/>
    <w:rPr>
      <w:rFonts w:ascii="Times New Roman" w:eastAsia="Times New Roman" w:hAnsi="Times New Roman" w:cs="Times New Roman"/>
      <w:shd w:val="clear" w:color="auto" w:fill="FFFFFF"/>
    </w:rPr>
  </w:style>
  <w:style w:type="character" w:customStyle="1" w:styleId="9">
    <w:name w:val="Основной текст (9)_"/>
    <w:basedOn w:val="a0"/>
    <w:rsid w:val="00E50F7F"/>
    <w:rPr>
      <w:rFonts w:ascii="Times New Roman" w:eastAsia="Times New Roman" w:hAnsi="Times New Roman" w:cs="Times New Roman"/>
      <w:b/>
      <w:bCs/>
      <w:i/>
      <w:iCs/>
      <w:smallCaps w:val="0"/>
      <w:strike w:val="0"/>
      <w:u w:val="none"/>
    </w:rPr>
  </w:style>
  <w:style w:type="character" w:customStyle="1" w:styleId="90">
    <w:name w:val="Основной текст (9)"/>
    <w:basedOn w:val="9"/>
    <w:rsid w:val="00E50F7F"/>
    <w:rPr>
      <w:rFonts w:ascii="Times New Roman" w:eastAsia="Times New Roman" w:hAnsi="Times New Roman" w:cs="Times New Roman"/>
      <w:b/>
      <w:bCs/>
      <w:i/>
      <w:iCs/>
      <w:smallCaps w:val="0"/>
      <w:strike w:val="0"/>
      <w:color w:val="000000"/>
      <w:spacing w:val="0"/>
      <w:w w:val="100"/>
      <w:position w:val="0"/>
      <w:sz w:val="24"/>
      <w:szCs w:val="24"/>
      <w:u w:val="single"/>
      <w:lang w:val="ru-RU"/>
    </w:rPr>
  </w:style>
  <w:style w:type="character" w:customStyle="1" w:styleId="af4">
    <w:name w:val="Основной текст + Полужирный;Курсив"/>
    <w:basedOn w:val="af3"/>
    <w:rsid w:val="00E50F7F"/>
    <w:rPr>
      <w:rFonts w:ascii="Times New Roman" w:eastAsia="Times New Roman" w:hAnsi="Times New Roman" w:cs="Times New Roman"/>
      <w:b/>
      <w:bCs/>
      <w:i/>
      <w:iCs/>
      <w:color w:val="000000"/>
      <w:spacing w:val="0"/>
      <w:w w:val="100"/>
      <w:position w:val="0"/>
      <w:sz w:val="24"/>
      <w:szCs w:val="24"/>
      <w:shd w:val="clear" w:color="auto" w:fill="FFFFFF"/>
      <w:lang w:val="ru-RU"/>
    </w:rPr>
  </w:style>
  <w:style w:type="character" w:customStyle="1" w:styleId="af5">
    <w:name w:val="Основной текст + Полужирный"/>
    <w:basedOn w:val="af3"/>
    <w:rsid w:val="00E50F7F"/>
    <w:rPr>
      <w:rFonts w:ascii="Times New Roman" w:eastAsia="Times New Roman" w:hAnsi="Times New Roman" w:cs="Times New Roman"/>
      <w:b/>
      <w:bCs/>
      <w:color w:val="000000"/>
      <w:spacing w:val="0"/>
      <w:w w:val="100"/>
      <w:position w:val="0"/>
      <w:sz w:val="24"/>
      <w:szCs w:val="24"/>
      <w:shd w:val="clear" w:color="auto" w:fill="FFFFFF"/>
      <w:lang w:val="ru-RU"/>
    </w:rPr>
  </w:style>
  <w:style w:type="character" w:customStyle="1" w:styleId="91">
    <w:name w:val="Основной текст (9) + Не полужирный;Не курсив"/>
    <w:basedOn w:val="9"/>
    <w:rsid w:val="00E50F7F"/>
    <w:rPr>
      <w:rFonts w:ascii="Times New Roman" w:eastAsia="Times New Roman" w:hAnsi="Times New Roman" w:cs="Times New Roman"/>
      <w:b/>
      <w:bCs/>
      <w:i/>
      <w:iCs/>
      <w:smallCaps w:val="0"/>
      <w:strike w:val="0"/>
      <w:color w:val="000000"/>
      <w:spacing w:val="0"/>
      <w:w w:val="100"/>
      <w:position w:val="0"/>
      <w:sz w:val="24"/>
      <w:szCs w:val="24"/>
      <w:u w:val="single"/>
      <w:lang w:val="ru-RU"/>
    </w:rPr>
  </w:style>
  <w:style w:type="paragraph" w:customStyle="1" w:styleId="7">
    <w:name w:val="Основной текст7"/>
    <w:basedOn w:val="a"/>
    <w:link w:val="af3"/>
    <w:rsid w:val="00E50F7F"/>
    <w:pPr>
      <w:widowControl w:val="0"/>
      <w:shd w:val="clear" w:color="auto" w:fill="FFFFFF"/>
      <w:spacing w:before="480" w:after="2460" w:line="0" w:lineRule="atLeast"/>
      <w:ind w:hanging="560"/>
    </w:pPr>
    <w:rPr>
      <w:rFonts w:ascii="Times New Roman" w:eastAsia="Times New Roman" w:hAnsi="Times New Roman" w:cs="Times New Roman"/>
    </w:rPr>
  </w:style>
  <w:style w:type="character" w:customStyle="1" w:styleId="4">
    <w:name w:val="Основной текст4"/>
    <w:basedOn w:val="af3"/>
    <w:rsid w:val="00404752"/>
    <w:rPr>
      <w:rFonts w:ascii="Times New Roman" w:eastAsia="Times New Roman" w:hAnsi="Times New Roman" w:cs="Times New Roman"/>
      <w:b w:val="0"/>
      <w:bCs w:val="0"/>
      <w:i w:val="0"/>
      <w:iCs w:val="0"/>
      <w:smallCaps w:val="0"/>
      <w:strike w:val="0"/>
      <w:color w:val="000000"/>
      <w:spacing w:val="0"/>
      <w:w w:val="100"/>
      <w:position w:val="0"/>
      <w:sz w:val="24"/>
      <w:szCs w:val="24"/>
      <w:u w:val="single"/>
      <w:shd w:val="clear" w:color="auto" w:fill="FFFFFF"/>
      <w:lang w:val="ru-RU"/>
    </w:rPr>
  </w:style>
  <w:style w:type="character" w:customStyle="1" w:styleId="2">
    <w:name w:val="Заголовок №2_"/>
    <w:basedOn w:val="a0"/>
    <w:link w:val="20"/>
    <w:rsid w:val="00404752"/>
    <w:rPr>
      <w:rFonts w:ascii="Malgun Gothic" w:eastAsia="Malgun Gothic" w:hAnsi="Malgun Gothic" w:cs="Malgun Gothic"/>
      <w:b/>
      <w:bCs/>
      <w:spacing w:val="20"/>
      <w:shd w:val="clear" w:color="auto" w:fill="FFFFFF"/>
    </w:rPr>
  </w:style>
  <w:style w:type="paragraph" w:customStyle="1" w:styleId="20">
    <w:name w:val="Заголовок №2"/>
    <w:basedOn w:val="a"/>
    <w:link w:val="2"/>
    <w:rsid w:val="00404752"/>
    <w:pPr>
      <w:widowControl w:val="0"/>
      <w:shd w:val="clear" w:color="auto" w:fill="FFFFFF"/>
      <w:spacing w:after="240" w:line="0" w:lineRule="atLeast"/>
      <w:jc w:val="both"/>
      <w:outlineLvl w:val="1"/>
    </w:pPr>
    <w:rPr>
      <w:rFonts w:ascii="Malgun Gothic" w:eastAsia="Malgun Gothic" w:hAnsi="Malgun Gothic" w:cs="Malgun Gothic"/>
      <w:b/>
      <w:bCs/>
      <w:spacing w:val="20"/>
    </w:rPr>
  </w:style>
  <w:style w:type="character" w:customStyle="1" w:styleId="8">
    <w:name w:val="Основной текст (8)_"/>
    <w:basedOn w:val="a0"/>
    <w:rsid w:val="00A0467E"/>
    <w:rPr>
      <w:rFonts w:ascii="Times New Roman" w:eastAsia="Times New Roman" w:hAnsi="Times New Roman" w:cs="Times New Roman"/>
      <w:b/>
      <w:bCs/>
      <w:i w:val="0"/>
      <w:iCs w:val="0"/>
      <w:smallCaps w:val="0"/>
      <w:strike w:val="0"/>
      <w:u w:val="none"/>
    </w:rPr>
  </w:style>
  <w:style w:type="character" w:customStyle="1" w:styleId="80">
    <w:name w:val="Основной текст (8)"/>
    <w:basedOn w:val="8"/>
    <w:rsid w:val="00A0467E"/>
    <w:rPr>
      <w:rFonts w:ascii="Times New Roman" w:eastAsia="Times New Roman" w:hAnsi="Times New Roman" w:cs="Times New Roman"/>
      <w:b/>
      <w:bCs/>
      <w:i w:val="0"/>
      <w:iCs w:val="0"/>
      <w:smallCaps w:val="0"/>
      <w:strike w:val="0"/>
      <w:color w:val="000000"/>
      <w:spacing w:val="0"/>
      <w:w w:val="100"/>
      <w:position w:val="0"/>
      <w:sz w:val="24"/>
      <w:szCs w:val="24"/>
      <w:u w:val="single"/>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089354">
      <w:bodyDiv w:val="1"/>
      <w:marLeft w:val="0"/>
      <w:marRight w:val="0"/>
      <w:marTop w:val="0"/>
      <w:marBottom w:val="0"/>
      <w:divBdr>
        <w:top w:val="none" w:sz="0" w:space="0" w:color="auto"/>
        <w:left w:val="none" w:sz="0" w:space="0" w:color="auto"/>
        <w:bottom w:val="none" w:sz="0" w:space="0" w:color="auto"/>
        <w:right w:val="none" w:sz="0" w:space="0" w:color="auto"/>
      </w:divBdr>
    </w:div>
    <w:div w:id="201290619">
      <w:bodyDiv w:val="1"/>
      <w:marLeft w:val="0"/>
      <w:marRight w:val="0"/>
      <w:marTop w:val="0"/>
      <w:marBottom w:val="0"/>
      <w:divBdr>
        <w:top w:val="none" w:sz="0" w:space="0" w:color="auto"/>
        <w:left w:val="none" w:sz="0" w:space="0" w:color="auto"/>
        <w:bottom w:val="none" w:sz="0" w:space="0" w:color="auto"/>
        <w:right w:val="none" w:sz="0" w:space="0" w:color="auto"/>
      </w:divBdr>
      <w:divsChild>
        <w:div w:id="1293755840">
          <w:marLeft w:val="0"/>
          <w:marRight w:val="0"/>
          <w:marTop w:val="0"/>
          <w:marBottom w:val="0"/>
          <w:divBdr>
            <w:top w:val="none" w:sz="0" w:space="0" w:color="auto"/>
            <w:left w:val="none" w:sz="0" w:space="0" w:color="auto"/>
            <w:bottom w:val="none" w:sz="0" w:space="0" w:color="auto"/>
            <w:right w:val="none" w:sz="0" w:space="0" w:color="auto"/>
          </w:divBdr>
        </w:div>
        <w:div w:id="2089771182">
          <w:marLeft w:val="0"/>
          <w:marRight w:val="0"/>
          <w:marTop w:val="150"/>
          <w:marBottom w:val="0"/>
          <w:divBdr>
            <w:top w:val="none" w:sz="0" w:space="0" w:color="auto"/>
            <w:left w:val="none" w:sz="0" w:space="0" w:color="auto"/>
            <w:bottom w:val="none" w:sz="0" w:space="0" w:color="auto"/>
            <w:right w:val="none" w:sz="0" w:space="0" w:color="auto"/>
          </w:divBdr>
        </w:div>
      </w:divsChild>
    </w:div>
    <w:div w:id="294682079">
      <w:bodyDiv w:val="1"/>
      <w:marLeft w:val="0"/>
      <w:marRight w:val="0"/>
      <w:marTop w:val="0"/>
      <w:marBottom w:val="0"/>
      <w:divBdr>
        <w:top w:val="none" w:sz="0" w:space="0" w:color="auto"/>
        <w:left w:val="none" w:sz="0" w:space="0" w:color="auto"/>
        <w:bottom w:val="none" w:sz="0" w:space="0" w:color="auto"/>
        <w:right w:val="none" w:sz="0" w:space="0" w:color="auto"/>
      </w:divBdr>
      <w:divsChild>
        <w:div w:id="1832481767">
          <w:marLeft w:val="0"/>
          <w:marRight w:val="0"/>
          <w:marTop w:val="0"/>
          <w:marBottom w:val="0"/>
          <w:divBdr>
            <w:top w:val="none" w:sz="0" w:space="0" w:color="auto"/>
            <w:left w:val="none" w:sz="0" w:space="0" w:color="auto"/>
            <w:bottom w:val="none" w:sz="0" w:space="0" w:color="auto"/>
            <w:right w:val="none" w:sz="0" w:space="0" w:color="auto"/>
          </w:divBdr>
        </w:div>
        <w:div w:id="1721974125">
          <w:marLeft w:val="0"/>
          <w:marRight w:val="0"/>
          <w:marTop w:val="150"/>
          <w:marBottom w:val="0"/>
          <w:divBdr>
            <w:top w:val="none" w:sz="0" w:space="0" w:color="auto"/>
            <w:left w:val="none" w:sz="0" w:space="0" w:color="auto"/>
            <w:bottom w:val="none" w:sz="0" w:space="0" w:color="auto"/>
            <w:right w:val="none" w:sz="0" w:space="0" w:color="auto"/>
          </w:divBdr>
        </w:div>
      </w:divsChild>
    </w:div>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437794756">
      <w:bodyDiv w:val="1"/>
      <w:marLeft w:val="0"/>
      <w:marRight w:val="0"/>
      <w:marTop w:val="0"/>
      <w:marBottom w:val="0"/>
      <w:divBdr>
        <w:top w:val="none" w:sz="0" w:space="0" w:color="auto"/>
        <w:left w:val="none" w:sz="0" w:space="0" w:color="auto"/>
        <w:bottom w:val="none" w:sz="0" w:space="0" w:color="auto"/>
        <w:right w:val="none" w:sz="0" w:space="0" w:color="auto"/>
      </w:divBdr>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34272553">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904490080">
      <w:bodyDiv w:val="1"/>
      <w:marLeft w:val="0"/>
      <w:marRight w:val="0"/>
      <w:marTop w:val="0"/>
      <w:marBottom w:val="0"/>
      <w:divBdr>
        <w:top w:val="none" w:sz="0" w:space="0" w:color="auto"/>
        <w:left w:val="none" w:sz="0" w:space="0" w:color="auto"/>
        <w:bottom w:val="none" w:sz="0" w:space="0" w:color="auto"/>
        <w:right w:val="none" w:sz="0" w:space="0" w:color="auto"/>
      </w:divBdr>
      <w:divsChild>
        <w:div w:id="715665809">
          <w:marLeft w:val="0"/>
          <w:marRight w:val="0"/>
          <w:marTop w:val="225"/>
          <w:marBottom w:val="225"/>
          <w:divBdr>
            <w:top w:val="none" w:sz="0" w:space="0" w:color="auto"/>
            <w:left w:val="none" w:sz="0" w:space="0" w:color="auto"/>
            <w:bottom w:val="none" w:sz="0" w:space="0" w:color="auto"/>
            <w:right w:val="none" w:sz="0" w:space="0" w:color="auto"/>
          </w:divBdr>
        </w:div>
        <w:div w:id="422148279">
          <w:marLeft w:val="0"/>
          <w:marRight w:val="0"/>
          <w:marTop w:val="225"/>
          <w:marBottom w:val="225"/>
          <w:divBdr>
            <w:top w:val="none" w:sz="0" w:space="0" w:color="auto"/>
            <w:left w:val="none" w:sz="0" w:space="0" w:color="auto"/>
            <w:bottom w:val="none" w:sz="0" w:space="0" w:color="auto"/>
            <w:right w:val="none" w:sz="0" w:space="0" w:color="auto"/>
          </w:divBdr>
        </w:div>
      </w:divsChild>
    </w:div>
    <w:div w:id="908467236">
      <w:bodyDiv w:val="1"/>
      <w:marLeft w:val="0"/>
      <w:marRight w:val="0"/>
      <w:marTop w:val="0"/>
      <w:marBottom w:val="0"/>
      <w:divBdr>
        <w:top w:val="none" w:sz="0" w:space="0" w:color="auto"/>
        <w:left w:val="none" w:sz="0" w:space="0" w:color="auto"/>
        <w:bottom w:val="none" w:sz="0" w:space="0" w:color="auto"/>
        <w:right w:val="none" w:sz="0" w:space="0" w:color="auto"/>
      </w:divBdr>
      <w:divsChild>
        <w:div w:id="409623260">
          <w:marLeft w:val="0"/>
          <w:marRight w:val="0"/>
          <w:marTop w:val="0"/>
          <w:marBottom w:val="0"/>
          <w:divBdr>
            <w:top w:val="none" w:sz="0" w:space="0" w:color="auto"/>
            <w:left w:val="none" w:sz="0" w:space="0" w:color="auto"/>
            <w:bottom w:val="none" w:sz="0" w:space="0" w:color="auto"/>
            <w:right w:val="none" w:sz="0" w:space="0" w:color="auto"/>
          </w:divBdr>
        </w:div>
        <w:div w:id="991299349">
          <w:marLeft w:val="0"/>
          <w:marRight w:val="0"/>
          <w:marTop w:val="0"/>
          <w:marBottom w:val="0"/>
          <w:divBdr>
            <w:top w:val="none" w:sz="0" w:space="0" w:color="auto"/>
            <w:left w:val="none" w:sz="0" w:space="0" w:color="auto"/>
            <w:bottom w:val="none" w:sz="0" w:space="0" w:color="auto"/>
            <w:right w:val="none" w:sz="0" w:space="0" w:color="auto"/>
          </w:divBdr>
        </w:div>
        <w:div w:id="803548660">
          <w:marLeft w:val="0"/>
          <w:marRight w:val="0"/>
          <w:marTop w:val="0"/>
          <w:marBottom w:val="0"/>
          <w:divBdr>
            <w:top w:val="none" w:sz="0" w:space="0" w:color="auto"/>
            <w:left w:val="none" w:sz="0" w:space="0" w:color="auto"/>
            <w:bottom w:val="none" w:sz="0" w:space="0" w:color="auto"/>
            <w:right w:val="none" w:sz="0" w:space="0" w:color="auto"/>
          </w:divBdr>
        </w:div>
        <w:div w:id="1995134963">
          <w:marLeft w:val="0"/>
          <w:marRight w:val="0"/>
          <w:marTop w:val="0"/>
          <w:marBottom w:val="0"/>
          <w:divBdr>
            <w:top w:val="none" w:sz="0" w:space="0" w:color="auto"/>
            <w:left w:val="none" w:sz="0" w:space="0" w:color="auto"/>
            <w:bottom w:val="none" w:sz="0" w:space="0" w:color="auto"/>
            <w:right w:val="none" w:sz="0" w:space="0" w:color="auto"/>
          </w:divBdr>
        </w:div>
      </w:divsChild>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6027481">
      <w:bodyDiv w:val="1"/>
      <w:marLeft w:val="0"/>
      <w:marRight w:val="0"/>
      <w:marTop w:val="0"/>
      <w:marBottom w:val="0"/>
      <w:divBdr>
        <w:top w:val="none" w:sz="0" w:space="0" w:color="auto"/>
        <w:left w:val="none" w:sz="0" w:space="0" w:color="auto"/>
        <w:bottom w:val="none" w:sz="0" w:space="0" w:color="auto"/>
        <w:right w:val="none" w:sz="0" w:space="0" w:color="auto"/>
      </w:divBdr>
      <w:divsChild>
        <w:div w:id="15693668">
          <w:marLeft w:val="0"/>
          <w:marRight w:val="0"/>
          <w:marTop w:val="15"/>
          <w:marBottom w:val="0"/>
          <w:divBdr>
            <w:top w:val="none" w:sz="0" w:space="0" w:color="auto"/>
            <w:left w:val="none" w:sz="0" w:space="0" w:color="auto"/>
            <w:bottom w:val="none" w:sz="0" w:space="0" w:color="auto"/>
            <w:right w:val="none" w:sz="0" w:space="0" w:color="auto"/>
          </w:divBdr>
        </w:div>
        <w:div w:id="47455539">
          <w:marLeft w:val="0"/>
          <w:marRight w:val="0"/>
          <w:marTop w:val="15"/>
          <w:marBottom w:val="0"/>
          <w:divBdr>
            <w:top w:val="none" w:sz="0" w:space="0" w:color="auto"/>
            <w:left w:val="none" w:sz="0" w:space="0" w:color="auto"/>
            <w:bottom w:val="none" w:sz="0" w:space="0" w:color="auto"/>
            <w:right w:val="none" w:sz="0" w:space="0" w:color="auto"/>
          </w:divBdr>
          <w:divsChild>
            <w:div w:id="1168863637">
              <w:marLeft w:val="0"/>
              <w:marRight w:val="0"/>
              <w:marTop w:val="0"/>
              <w:marBottom w:val="0"/>
              <w:divBdr>
                <w:top w:val="none" w:sz="0" w:space="0" w:color="auto"/>
                <w:left w:val="none" w:sz="0" w:space="0" w:color="auto"/>
                <w:bottom w:val="none" w:sz="0" w:space="0" w:color="auto"/>
                <w:right w:val="none" w:sz="0" w:space="0" w:color="auto"/>
              </w:divBdr>
              <w:divsChild>
                <w:div w:id="1485780175">
                  <w:marLeft w:val="0"/>
                  <w:marRight w:val="0"/>
                  <w:marTop w:val="0"/>
                  <w:marBottom w:val="0"/>
                  <w:divBdr>
                    <w:top w:val="none" w:sz="0" w:space="0" w:color="auto"/>
                    <w:left w:val="none" w:sz="0" w:space="0" w:color="auto"/>
                    <w:bottom w:val="none" w:sz="0" w:space="0" w:color="auto"/>
                    <w:right w:val="none" w:sz="0" w:space="0" w:color="auto"/>
                  </w:divBdr>
                </w:div>
                <w:div w:id="2011172727">
                  <w:marLeft w:val="0"/>
                  <w:marRight w:val="0"/>
                  <w:marTop w:val="0"/>
                  <w:marBottom w:val="0"/>
                  <w:divBdr>
                    <w:top w:val="none" w:sz="0" w:space="0" w:color="auto"/>
                    <w:left w:val="none" w:sz="0" w:space="0" w:color="auto"/>
                    <w:bottom w:val="none" w:sz="0" w:space="0" w:color="auto"/>
                    <w:right w:val="none" w:sz="0" w:space="0" w:color="auto"/>
                  </w:divBdr>
                </w:div>
                <w:div w:id="1111975117">
                  <w:marLeft w:val="0"/>
                  <w:marRight w:val="0"/>
                  <w:marTop w:val="0"/>
                  <w:marBottom w:val="0"/>
                  <w:divBdr>
                    <w:top w:val="none" w:sz="0" w:space="0" w:color="auto"/>
                    <w:left w:val="none" w:sz="0" w:space="0" w:color="auto"/>
                    <w:bottom w:val="none" w:sz="0" w:space="0" w:color="auto"/>
                    <w:right w:val="none" w:sz="0" w:space="0" w:color="auto"/>
                  </w:divBdr>
                </w:div>
                <w:div w:id="1029642423">
                  <w:marLeft w:val="0"/>
                  <w:marRight w:val="0"/>
                  <w:marTop w:val="0"/>
                  <w:marBottom w:val="0"/>
                  <w:divBdr>
                    <w:top w:val="none" w:sz="0" w:space="0" w:color="auto"/>
                    <w:left w:val="none" w:sz="0" w:space="0" w:color="auto"/>
                    <w:bottom w:val="none" w:sz="0" w:space="0" w:color="auto"/>
                    <w:right w:val="none" w:sz="0" w:space="0" w:color="auto"/>
                  </w:divBdr>
                </w:div>
                <w:div w:id="927151297">
                  <w:marLeft w:val="0"/>
                  <w:marRight w:val="0"/>
                  <w:marTop w:val="0"/>
                  <w:marBottom w:val="0"/>
                  <w:divBdr>
                    <w:top w:val="none" w:sz="0" w:space="0" w:color="auto"/>
                    <w:left w:val="none" w:sz="0" w:space="0" w:color="auto"/>
                    <w:bottom w:val="none" w:sz="0" w:space="0" w:color="auto"/>
                    <w:right w:val="none" w:sz="0" w:space="0" w:color="auto"/>
                  </w:divBdr>
                </w:div>
                <w:div w:id="1880773401">
                  <w:marLeft w:val="0"/>
                  <w:marRight w:val="0"/>
                  <w:marTop w:val="0"/>
                  <w:marBottom w:val="0"/>
                  <w:divBdr>
                    <w:top w:val="none" w:sz="0" w:space="0" w:color="auto"/>
                    <w:left w:val="none" w:sz="0" w:space="0" w:color="auto"/>
                    <w:bottom w:val="none" w:sz="0" w:space="0" w:color="auto"/>
                    <w:right w:val="none" w:sz="0" w:space="0" w:color="auto"/>
                  </w:divBdr>
                </w:div>
                <w:div w:id="436022594">
                  <w:marLeft w:val="0"/>
                  <w:marRight w:val="0"/>
                  <w:marTop w:val="0"/>
                  <w:marBottom w:val="0"/>
                  <w:divBdr>
                    <w:top w:val="none" w:sz="0" w:space="0" w:color="auto"/>
                    <w:left w:val="none" w:sz="0" w:space="0" w:color="auto"/>
                    <w:bottom w:val="none" w:sz="0" w:space="0" w:color="auto"/>
                    <w:right w:val="none" w:sz="0" w:space="0" w:color="auto"/>
                  </w:divBdr>
                </w:div>
                <w:div w:id="1628972793">
                  <w:marLeft w:val="0"/>
                  <w:marRight w:val="0"/>
                  <w:marTop w:val="0"/>
                  <w:marBottom w:val="0"/>
                  <w:divBdr>
                    <w:top w:val="none" w:sz="0" w:space="0" w:color="auto"/>
                    <w:left w:val="none" w:sz="0" w:space="0" w:color="auto"/>
                    <w:bottom w:val="none" w:sz="0" w:space="0" w:color="auto"/>
                    <w:right w:val="none" w:sz="0" w:space="0" w:color="auto"/>
                  </w:divBdr>
                </w:div>
                <w:div w:id="893395956">
                  <w:marLeft w:val="0"/>
                  <w:marRight w:val="0"/>
                  <w:marTop w:val="0"/>
                  <w:marBottom w:val="0"/>
                  <w:divBdr>
                    <w:top w:val="none" w:sz="0" w:space="0" w:color="auto"/>
                    <w:left w:val="none" w:sz="0" w:space="0" w:color="auto"/>
                    <w:bottom w:val="none" w:sz="0" w:space="0" w:color="auto"/>
                    <w:right w:val="none" w:sz="0" w:space="0" w:color="auto"/>
                  </w:divBdr>
                </w:div>
                <w:div w:id="1822305168">
                  <w:marLeft w:val="0"/>
                  <w:marRight w:val="0"/>
                  <w:marTop w:val="0"/>
                  <w:marBottom w:val="0"/>
                  <w:divBdr>
                    <w:top w:val="none" w:sz="0" w:space="0" w:color="auto"/>
                    <w:left w:val="none" w:sz="0" w:space="0" w:color="auto"/>
                    <w:bottom w:val="none" w:sz="0" w:space="0" w:color="auto"/>
                    <w:right w:val="none" w:sz="0" w:space="0" w:color="auto"/>
                  </w:divBdr>
                </w:div>
                <w:div w:id="895747888">
                  <w:marLeft w:val="0"/>
                  <w:marRight w:val="0"/>
                  <w:marTop w:val="0"/>
                  <w:marBottom w:val="0"/>
                  <w:divBdr>
                    <w:top w:val="none" w:sz="0" w:space="0" w:color="auto"/>
                    <w:left w:val="none" w:sz="0" w:space="0" w:color="auto"/>
                    <w:bottom w:val="none" w:sz="0" w:space="0" w:color="auto"/>
                    <w:right w:val="none" w:sz="0" w:space="0" w:color="auto"/>
                  </w:divBdr>
                </w:div>
                <w:div w:id="1335838665">
                  <w:marLeft w:val="0"/>
                  <w:marRight w:val="0"/>
                  <w:marTop w:val="0"/>
                  <w:marBottom w:val="0"/>
                  <w:divBdr>
                    <w:top w:val="none" w:sz="0" w:space="0" w:color="auto"/>
                    <w:left w:val="none" w:sz="0" w:space="0" w:color="auto"/>
                    <w:bottom w:val="none" w:sz="0" w:space="0" w:color="auto"/>
                    <w:right w:val="none" w:sz="0" w:space="0" w:color="auto"/>
                  </w:divBdr>
                </w:div>
                <w:div w:id="2109546561">
                  <w:marLeft w:val="0"/>
                  <w:marRight w:val="0"/>
                  <w:marTop w:val="0"/>
                  <w:marBottom w:val="0"/>
                  <w:divBdr>
                    <w:top w:val="none" w:sz="0" w:space="0" w:color="auto"/>
                    <w:left w:val="none" w:sz="0" w:space="0" w:color="auto"/>
                    <w:bottom w:val="none" w:sz="0" w:space="0" w:color="auto"/>
                    <w:right w:val="none" w:sz="0" w:space="0" w:color="auto"/>
                  </w:divBdr>
                </w:div>
                <w:div w:id="1700857564">
                  <w:marLeft w:val="0"/>
                  <w:marRight w:val="0"/>
                  <w:marTop w:val="0"/>
                  <w:marBottom w:val="0"/>
                  <w:divBdr>
                    <w:top w:val="none" w:sz="0" w:space="0" w:color="auto"/>
                    <w:left w:val="none" w:sz="0" w:space="0" w:color="auto"/>
                    <w:bottom w:val="none" w:sz="0" w:space="0" w:color="auto"/>
                    <w:right w:val="none" w:sz="0" w:space="0" w:color="auto"/>
                  </w:divBdr>
                </w:div>
                <w:div w:id="846482932">
                  <w:marLeft w:val="0"/>
                  <w:marRight w:val="0"/>
                  <w:marTop w:val="0"/>
                  <w:marBottom w:val="0"/>
                  <w:divBdr>
                    <w:top w:val="none" w:sz="0" w:space="0" w:color="auto"/>
                    <w:left w:val="none" w:sz="0" w:space="0" w:color="auto"/>
                    <w:bottom w:val="none" w:sz="0" w:space="0" w:color="auto"/>
                    <w:right w:val="none" w:sz="0" w:space="0" w:color="auto"/>
                  </w:divBdr>
                </w:div>
                <w:div w:id="707949986">
                  <w:marLeft w:val="0"/>
                  <w:marRight w:val="0"/>
                  <w:marTop w:val="0"/>
                  <w:marBottom w:val="0"/>
                  <w:divBdr>
                    <w:top w:val="none" w:sz="0" w:space="0" w:color="auto"/>
                    <w:left w:val="none" w:sz="0" w:space="0" w:color="auto"/>
                    <w:bottom w:val="none" w:sz="0" w:space="0" w:color="auto"/>
                    <w:right w:val="none" w:sz="0" w:space="0" w:color="auto"/>
                  </w:divBdr>
                </w:div>
                <w:div w:id="1657294288">
                  <w:marLeft w:val="0"/>
                  <w:marRight w:val="0"/>
                  <w:marTop w:val="0"/>
                  <w:marBottom w:val="0"/>
                  <w:divBdr>
                    <w:top w:val="none" w:sz="0" w:space="0" w:color="auto"/>
                    <w:left w:val="none" w:sz="0" w:space="0" w:color="auto"/>
                    <w:bottom w:val="none" w:sz="0" w:space="0" w:color="auto"/>
                    <w:right w:val="none" w:sz="0" w:space="0" w:color="auto"/>
                  </w:divBdr>
                </w:div>
                <w:div w:id="1018695300">
                  <w:marLeft w:val="0"/>
                  <w:marRight w:val="0"/>
                  <w:marTop w:val="0"/>
                  <w:marBottom w:val="0"/>
                  <w:divBdr>
                    <w:top w:val="none" w:sz="0" w:space="0" w:color="auto"/>
                    <w:left w:val="none" w:sz="0" w:space="0" w:color="auto"/>
                    <w:bottom w:val="none" w:sz="0" w:space="0" w:color="auto"/>
                    <w:right w:val="none" w:sz="0" w:space="0" w:color="auto"/>
                  </w:divBdr>
                </w:div>
                <w:div w:id="2044596212">
                  <w:marLeft w:val="0"/>
                  <w:marRight w:val="0"/>
                  <w:marTop w:val="0"/>
                  <w:marBottom w:val="0"/>
                  <w:divBdr>
                    <w:top w:val="none" w:sz="0" w:space="0" w:color="auto"/>
                    <w:left w:val="none" w:sz="0" w:space="0" w:color="auto"/>
                    <w:bottom w:val="none" w:sz="0" w:space="0" w:color="auto"/>
                    <w:right w:val="none" w:sz="0" w:space="0" w:color="auto"/>
                  </w:divBdr>
                </w:div>
                <w:div w:id="274873487">
                  <w:marLeft w:val="0"/>
                  <w:marRight w:val="0"/>
                  <w:marTop w:val="0"/>
                  <w:marBottom w:val="0"/>
                  <w:divBdr>
                    <w:top w:val="none" w:sz="0" w:space="0" w:color="auto"/>
                    <w:left w:val="none" w:sz="0" w:space="0" w:color="auto"/>
                    <w:bottom w:val="none" w:sz="0" w:space="0" w:color="auto"/>
                    <w:right w:val="none" w:sz="0" w:space="0" w:color="auto"/>
                  </w:divBdr>
                </w:div>
                <w:div w:id="1527865212">
                  <w:marLeft w:val="0"/>
                  <w:marRight w:val="0"/>
                  <w:marTop w:val="0"/>
                  <w:marBottom w:val="0"/>
                  <w:divBdr>
                    <w:top w:val="none" w:sz="0" w:space="0" w:color="auto"/>
                    <w:left w:val="none" w:sz="0" w:space="0" w:color="auto"/>
                    <w:bottom w:val="none" w:sz="0" w:space="0" w:color="auto"/>
                    <w:right w:val="none" w:sz="0" w:space="0" w:color="auto"/>
                  </w:divBdr>
                </w:div>
                <w:div w:id="719480593">
                  <w:marLeft w:val="0"/>
                  <w:marRight w:val="0"/>
                  <w:marTop w:val="0"/>
                  <w:marBottom w:val="0"/>
                  <w:divBdr>
                    <w:top w:val="none" w:sz="0" w:space="0" w:color="auto"/>
                    <w:left w:val="none" w:sz="0" w:space="0" w:color="auto"/>
                    <w:bottom w:val="none" w:sz="0" w:space="0" w:color="auto"/>
                    <w:right w:val="none" w:sz="0" w:space="0" w:color="auto"/>
                  </w:divBdr>
                </w:div>
                <w:div w:id="727457538">
                  <w:marLeft w:val="0"/>
                  <w:marRight w:val="0"/>
                  <w:marTop w:val="0"/>
                  <w:marBottom w:val="0"/>
                  <w:divBdr>
                    <w:top w:val="none" w:sz="0" w:space="0" w:color="auto"/>
                    <w:left w:val="none" w:sz="0" w:space="0" w:color="auto"/>
                    <w:bottom w:val="none" w:sz="0" w:space="0" w:color="auto"/>
                    <w:right w:val="none" w:sz="0" w:space="0" w:color="auto"/>
                  </w:divBdr>
                </w:div>
                <w:div w:id="280190836">
                  <w:marLeft w:val="0"/>
                  <w:marRight w:val="0"/>
                  <w:marTop w:val="0"/>
                  <w:marBottom w:val="0"/>
                  <w:divBdr>
                    <w:top w:val="none" w:sz="0" w:space="0" w:color="auto"/>
                    <w:left w:val="none" w:sz="0" w:space="0" w:color="auto"/>
                    <w:bottom w:val="none" w:sz="0" w:space="0" w:color="auto"/>
                    <w:right w:val="none" w:sz="0" w:space="0" w:color="auto"/>
                  </w:divBdr>
                </w:div>
                <w:div w:id="393166899">
                  <w:marLeft w:val="0"/>
                  <w:marRight w:val="0"/>
                  <w:marTop w:val="0"/>
                  <w:marBottom w:val="0"/>
                  <w:divBdr>
                    <w:top w:val="none" w:sz="0" w:space="0" w:color="auto"/>
                    <w:left w:val="none" w:sz="0" w:space="0" w:color="auto"/>
                    <w:bottom w:val="none" w:sz="0" w:space="0" w:color="auto"/>
                    <w:right w:val="none" w:sz="0" w:space="0" w:color="auto"/>
                  </w:divBdr>
                </w:div>
                <w:div w:id="1914469655">
                  <w:marLeft w:val="0"/>
                  <w:marRight w:val="0"/>
                  <w:marTop w:val="0"/>
                  <w:marBottom w:val="0"/>
                  <w:divBdr>
                    <w:top w:val="none" w:sz="0" w:space="0" w:color="auto"/>
                    <w:left w:val="none" w:sz="0" w:space="0" w:color="auto"/>
                    <w:bottom w:val="none" w:sz="0" w:space="0" w:color="auto"/>
                    <w:right w:val="none" w:sz="0" w:space="0" w:color="auto"/>
                  </w:divBdr>
                </w:div>
                <w:div w:id="451246300">
                  <w:marLeft w:val="0"/>
                  <w:marRight w:val="0"/>
                  <w:marTop w:val="0"/>
                  <w:marBottom w:val="0"/>
                  <w:divBdr>
                    <w:top w:val="none" w:sz="0" w:space="0" w:color="auto"/>
                    <w:left w:val="none" w:sz="0" w:space="0" w:color="auto"/>
                    <w:bottom w:val="none" w:sz="0" w:space="0" w:color="auto"/>
                    <w:right w:val="none" w:sz="0" w:space="0" w:color="auto"/>
                  </w:divBdr>
                </w:div>
                <w:div w:id="1295863994">
                  <w:marLeft w:val="0"/>
                  <w:marRight w:val="0"/>
                  <w:marTop w:val="0"/>
                  <w:marBottom w:val="0"/>
                  <w:divBdr>
                    <w:top w:val="none" w:sz="0" w:space="0" w:color="auto"/>
                    <w:left w:val="none" w:sz="0" w:space="0" w:color="auto"/>
                    <w:bottom w:val="none" w:sz="0" w:space="0" w:color="auto"/>
                    <w:right w:val="none" w:sz="0" w:space="0" w:color="auto"/>
                  </w:divBdr>
                </w:div>
                <w:div w:id="309796177">
                  <w:marLeft w:val="0"/>
                  <w:marRight w:val="0"/>
                  <w:marTop w:val="0"/>
                  <w:marBottom w:val="0"/>
                  <w:divBdr>
                    <w:top w:val="none" w:sz="0" w:space="0" w:color="auto"/>
                    <w:left w:val="none" w:sz="0" w:space="0" w:color="auto"/>
                    <w:bottom w:val="none" w:sz="0" w:space="0" w:color="auto"/>
                    <w:right w:val="none" w:sz="0" w:space="0" w:color="auto"/>
                  </w:divBdr>
                </w:div>
                <w:div w:id="1110975848">
                  <w:marLeft w:val="0"/>
                  <w:marRight w:val="0"/>
                  <w:marTop w:val="0"/>
                  <w:marBottom w:val="0"/>
                  <w:divBdr>
                    <w:top w:val="none" w:sz="0" w:space="0" w:color="auto"/>
                    <w:left w:val="none" w:sz="0" w:space="0" w:color="auto"/>
                    <w:bottom w:val="none" w:sz="0" w:space="0" w:color="auto"/>
                    <w:right w:val="none" w:sz="0" w:space="0" w:color="auto"/>
                  </w:divBdr>
                </w:div>
                <w:div w:id="694621485">
                  <w:marLeft w:val="0"/>
                  <w:marRight w:val="0"/>
                  <w:marTop w:val="0"/>
                  <w:marBottom w:val="0"/>
                  <w:divBdr>
                    <w:top w:val="none" w:sz="0" w:space="0" w:color="auto"/>
                    <w:left w:val="none" w:sz="0" w:space="0" w:color="auto"/>
                    <w:bottom w:val="none" w:sz="0" w:space="0" w:color="auto"/>
                    <w:right w:val="none" w:sz="0" w:space="0" w:color="auto"/>
                  </w:divBdr>
                </w:div>
                <w:div w:id="2093624961">
                  <w:marLeft w:val="0"/>
                  <w:marRight w:val="0"/>
                  <w:marTop w:val="0"/>
                  <w:marBottom w:val="0"/>
                  <w:divBdr>
                    <w:top w:val="none" w:sz="0" w:space="0" w:color="auto"/>
                    <w:left w:val="none" w:sz="0" w:space="0" w:color="auto"/>
                    <w:bottom w:val="none" w:sz="0" w:space="0" w:color="auto"/>
                    <w:right w:val="none" w:sz="0" w:space="0" w:color="auto"/>
                  </w:divBdr>
                </w:div>
                <w:div w:id="768739835">
                  <w:marLeft w:val="0"/>
                  <w:marRight w:val="0"/>
                  <w:marTop w:val="0"/>
                  <w:marBottom w:val="0"/>
                  <w:divBdr>
                    <w:top w:val="none" w:sz="0" w:space="0" w:color="auto"/>
                    <w:left w:val="none" w:sz="0" w:space="0" w:color="auto"/>
                    <w:bottom w:val="none" w:sz="0" w:space="0" w:color="auto"/>
                    <w:right w:val="none" w:sz="0" w:space="0" w:color="auto"/>
                  </w:divBdr>
                </w:div>
                <w:div w:id="1692293467">
                  <w:marLeft w:val="0"/>
                  <w:marRight w:val="0"/>
                  <w:marTop w:val="0"/>
                  <w:marBottom w:val="0"/>
                  <w:divBdr>
                    <w:top w:val="none" w:sz="0" w:space="0" w:color="auto"/>
                    <w:left w:val="none" w:sz="0" w:space="0" w:color="auto"/>
                    <w:bottom w:val="none" w:sz="0" w:space="0" w:color="auto"/>
                    <w:right w:val="none" w:sz="0" w:space="0" w:color="auto"/>
                  </w:divBdr>
                </w:div>
                <w:div w:id="273875524">
                  <w:marLeft w:val="0"/>
                  <w:marRight w:val="0"/>
                  <w:marTop w:val="0"/>
                  <w:marBottom w:val="0"/>
                  <w:divBdr>
                    <w:top w:val="none" w:sz="0" w:space="0" w:color="auto"/>
                    <w:left w:val="none" w:sz="0" w:space="0" w:color="auto"/>
                    <w:bottom w:val="none" w:sz="0" w:space="0" w:color="auto"/>
                    <w:right w:val="none" w:sz="0" w:space="0" w:color="auto"/>
                  </w:divBdr>
                </w:div>
                <w:div w:id="1915816329">
                  <w:marLeft w:val="0"/>
                  <w:marRight w:val="0"/>
                  <w:marTop w:val="0"/>
                  <w:marBottom w:val="0"/>
                  <w:divBdr>
                    <w:top w:val="none" w:sz="0" w:space="0" w:color="auto"/>
                    <w:left w:val="none" w:sz="0" w:space="0" w:color="auto"/>
                    <w:bottom w:val="none" w:sz="0" w:space="0" w:color="auto"/>
                    <w:right w:val="none" w:sz="0" w:space="0" w:color="auto"/>
                  </w:divBdr>
                </w:div>
                <w:div w:id="1186479790">
                  <w:marLeft w:val="0"/>
                  <w:marRight w:val="0"/>
                  <w:marTop w:val="0"/>
                  <w:marBottom w:val="0"/>
                  <w:divBdr>
                    <w:top w:val="none" w:sz="0" w:space="0" w:color="auto"/>
                    <w:left w:val="none" w:sz="0" w:space="0" w:color="auto"/>
                    <w:bottom w:val="none" w:sz="0" w:space="0" w:color="auto"/>
                    <w:right w:val="none" w:sz="0" w:space="0" w:color="auto"/>
                  </w:divBdr>
                </w:div>
                <w:div w:id="961809857">
                  <w:marLeft w:val="0"/>
                  <w:marRight w:val="0"/>
                  <w:marTop w:val="0"/>
                  <w:marBottom w:val="0"/>
                  <w:divBdr>
                    <w:top w:val="none" w:sz="0" w:space="0" w:color="auto"/>
                    <w:left w:val="none" w:sz="0" w:space="0" w:color="auto"/>
                    <w:bottom w:val="none" w:sz="0" w:space="0" w:color="auto"/>
                    <w:right w:val="none" w:sz="0" w:space="0" w:color="auto"/>
                  </w:divBdr>
                </w:div>
                <w:div w:id="1066103402">
                  <w:marLeft w:val="0"/>
                  <w:marRight w:val="0"/>
                  <w:marTop w:val="0"/>
                  <w:marBottom w:val="0"/>
                  <w:divBdr>
                    <w:top w:val="none" w:sz="0" w:space="0" w:color="auto"/>
                    <w:left w:val="none" w:sz="0" w:space="0" w:color="auto"/>
                    <w:bottom w:val="none" w:sz="0" w:space="0" w:color="auto"/>
                    <w:right w:val="none" w:sz="0" w:space="0" w:color="auto"/>
                  </w:divBdr>
                </w:div>
                <w:div w:id="1809735739">
                  <w:marLeft w:val="0"/>
                  <w:marRight w:val="0"/>
                  <w:marTop w:val="0"/>
                  <w:marBottom w:val="0"/>
                  <w:divBdr>
                    <w:top w:val="none" w:sz="0" w:space="0" w:color="auto"/>
                    <w:left w:val="none" w:sz="0" w:space="0" w:color="auto"/>
                    <w:bottom w:val="none" w:sz="0" w:space="0" w:color="auto"/>
                    <w:right w:val="none" w:sz="0" w:space="0" w:color="auto"/>
                  </w:divBdr>
                </w:div>
                <w:div w:id="1758135578">
                  <w:marLeft w:val="0"/>
                  <w:marRight w:val="0"/>
                  <w:marTop w:val="0"/>
                  <w:marBottom w:val="0"/>
                  <w:divBdr>
                    <w:top w:val="none" w:sz="0" w:space="0" w:color="auto"/>
                    <w:left w:val="none" w:sz="0" w:space="0" w:color="auto"/>
                    <w:bottom w:val="none" w:sz="0" w:space="0" w:color="auto"/>
                    <w:right w:val="none" w:sz="0" w:space="0" w:color="auto"/>
                  </w:divBdr>
                </w:div>
                <w:div w:id="891309355">
                  <w:marLeft w:val="0"/>
                  <w:marRight w:val="0"/>
                  <w:marTop w:val="0"/>
                  <w:marBottom w:val="0"/>
                  <w:divBdr>
                    <w:top w:val="none" w:sz="0" w:space="0" w:color="auto"/>
                    <w:left w:val="none" w:sz="0" w:space="0" w:color="auto"/>
                    <w:bottom w:val="none" w:sz="0" w:space="0" w:color="auto"/>
                    <w:right w:val="none" w:sz="0" w:space="0" w:color="auto"/>
                  </w:divBdr>
                </w:div>
                <w:div w:id="2133206693">
                  <w:marLeft w:val="0"/>
                  <w:marRight w:val="0"/>
                  <w:marTop w:val="0"/>
                  <w:marBottom w:val="0"/>
                  <w:divBdr>
                    <w:top w:val="none" w:sz="0" w:space="0" w:color="auto"/>
                    <w:left w:val="none" w:sz="0" w:space="0" w:color="auto"/>
                    <w:bottom w:val="none" w:sz="0" w:space="0" w:color="auto"/>
                    <w:right w:val="none" w:sz="0" w:space="0" w:color="auto"/>
                  </w:divBdr>
                </w:div>
                <w:div w:id="143084600">
                  <w:marLeft w:val="0"/>
                  <w:marRight w:val="0"/>
                  <w:marTop w:val="0"/>
                  <w:marBottom w:val="0"/>
                  <w:divBdr>
                    <w:top w:val="none" w:sz="0" w:space="0" w:color="auto"/>
                    <w:left w:val="none" w:sz="0" w:space="0" w:color="auto"/>
                    <w:bottom w:val="none" w:sz="0" w:space="0" w:color="auto"/>
                    <w:right w:val="none" w:sz="0" w:space="0" w:color="auto"/>
                  </w:divBdr>
                </w:div>
                <w:div w:id="521163315">
                  <w:marLeft w:val="0"/>
                  <w:marRight w:val="0"/>
                  <w:marTop w:val="0"/>
                  <w:marBottom w:val="0"/>
                  <w:divBdr>
                    <w:top w:val="none" w:sz="0" w:space="0" w:color="auto"/>
                    <w:left w:val="none" w:sz="0" w:space="0" w:color="auto"/>
                    <w:bottom w:val="none" w:sz="0" w:space="0" w:color="auto"/>
                    <w:right w:val="none" w:sz="0" w:space="0" w:color="auto"/>
                  </w:divBdr>
                </w:div>
                <w:div w:id="487720174">
                  <w:marLeft w:val="0"/>
                  <w:marRight w:val="0"/>
                  <w:marTop w:val="0"/>
                  <w:marBottom w:val="0"/>
                  <w:divBdr>
                    <w:top w:val="none" w:sz="0" w:space="0" w:color="auto"/>
                    <w:left w:val="none" w:sz="0" w:space="0" w:color="auto"/>
                    <w:bottom w:val="none" w:sz="0" w:space="0" w:color="auto"/>
                    <w:right w:val="none" w:sz="0" w:space="0" w:color="auto"/>
                  </w:divBdr>
                </w:div>
                <w:div w:id="843475954">
                  <w:marLeft w:val="0"/>
                  <w:marRight w:val="0"/>
                  <w:marTop w:val="0"/>
                  <w:marBottom w:val="0"/>
                  <w:divBdr>
                    <w:top w:val="none" w:sz="0" w:space="0" w:color="auto"/>
                    <w:left w:val="none" w:sz="0" w:space="0" w:color="auto"/>
                    <w:bottom w:val="none" w:sz="0" w:space="0" w:color="auto"/>
                    <w:right w:val="none" w:sz="0" w:space="0" w:color="auto"/>
                  </w:divBdr>
                </w:div>
                <w:div w:id="1532915501">
                  <w:marLeft w:val="0"/>
                  <w:marRight w:val="0"/>
                  <w:marTop w:val="0"/>
                  <w:marBottom w:val="0"/>
                  <w:divBdr>
                    <w:top w:val="none" w:sz="0" w:space="0" w:color="auto"/>
                    <w:left w:val="none" w:sz="0" w:space="0" w:color="auto"/>
                    <w:bottom w:val="none" w:sz="0" w:space="0" w:color="auto"/>
                    <w:right w:val="none" w:sz="0" w:space="0" w:color="auto"/>
                  </w:divBdr>
                </w:div>
                <w:div w:id="1023437871">
                  <w:marLeft w:val="0"/>
                  <w:marRight w:val="0"/>
                  <w:marTop w:val="0"/>
                  <w:marBottom w:val="0"/>
                  <w:divBdr>
                    <w:top w:val="none" w:sz="0" w:space="0" w:color="auto"/>
                    <w:left w:val="none" w:sz="0" w:space="0" w:color="auto"/>
                    <w:bottom w:val="none" w:sz="0" w:space="0" w:color="auto"/>
                    <w:right w:val="none" w:sz="0" w:space="0" w:color="auto"/>
                  </w:divBdr>
                </w:div>
                <w:div w:id="1615791190">
                  <w:marLeft w:val="0"/>
                  <w:marRight w:val="0"/>
                  <w:marTop w:val="0"/>
                  <w:marBottom w:val="0"/>
                  <w:divBdr>
                    <w:top w:val="none" w:sz="0" w:space="0" w:color="auto"/>
                    <w:left w:val="none" w:sz="0" w:space="0" w:color="auto"/>
                    <w:bottom w:val="none" w:sz="0" w:space="0" w:color="auto"/>
                    <w:right w:val="none" w:sz="0" w:space="0" w:color="auto"/>
                  </w:divBdr>
                </w:div>
                <w:div w:id="1306423344">
                  <w:marLeft w:val="0"/>
                  <w:marRight w:val="0"/>
                  <w:marTop w:val="0"/>
                  <w:marBottom w:val="0"/>
                  <w:divBdr>
                    <w:top w:val="none" w:sz="0" w:space="0" w:color="auto"/>
                    <w:left w:val="none" w:sz="0" w:space="0" w:color="auto"/>
                    <w:bottom w:val="none" w:sz="0" w:space="0" w:color="auto"/>
                    <w:right w:val="none" w:sz="0" w:space="0" w:color="auto"/>
                  </w:divBdr>
                </w:div>
                <w:div w:id="2144736494">
                  <w:marLeft w:val="0"/>
                  <w:marRight w:val="0"/>
                  <w:marTop w:val="0"/>
                  <w:marBottom w:val="0"/>
                  <w:divBdr>
                    <w:top w:val="none" w:sz="0" w:space="0" w:color="auto"/>
                    <w:left w:val="none" w:sz="0" w:space="0" w:color="auto"/>
                    <w:bottom w:val="none" w:sz="0" w:space="0" w:color="auto"/>
                    <w:right w:val="none" w:sz="0" w:space="0" w:color="auto"/>
                  </w:divBdr>
                </w:div>
                <w:div w:id="2113546874">
                  <w:marLeft w:val="0"/>
                  <w:marRight w:val="0"/>
                  <w:marTop w:val="0"/>
                  <w:marBottom w:val="0"/>
                  <w:divBdr>
                    <w:top w:val="none" w:sz="0" w:space="0" w:color="auto"/>
                    <w:left w:val="none" w:sz="0" w:space="0" w:color="auto"/>
                    <w:bottom w:val="none" w:sz="0" w:space="0" w:color="auto"/>
                    <w:right w:val="none" w:sz="0" w:space="0" w:color="auto"/>
                  </w:divBdr>
                </w:div>
                <w:div w:id="199171885">
                  <w:marLeft w:val="0"/>
                  <w:marRight w:val="0"/>
                  <w:marTop w:val="0"/>
                  <w:marBottom w:val="0"/>
                  <w:divBdr>
                    <w:top w:val="none" w:sz="0" w:space="0" w:color="auto"/>
                    <w:left w:val="none" w:sz="0" w:space="0" w:color="auto"/>
                    <w:bottom w:val="none" w:sz="0" w:space="0" w:color="auto"/>
                    <w:right w:val="none" w:sz="0" w:space="0" w:color="auto"/>
                  </w:divBdr>
                </w:div>
                <w:div w:id="627902987">
                  <w:marLeft w:val="0"/>
                  <w:marRight w:val="0"/>
                  <w:marTop w:val="0"/>
                  <w:marBottom w:val="0"/>
                  <w:divBdr>
                    <w:top w:val="none" w:sz="0" w:space="0" w:color="auto"/>
                    <w:left w:val="none" w:sz="0" w:space="0" w:color="auto"/>
                    <w:bottom w:val="none" w:sz="0" w:space="0" w:color="auto"/>
                    <w:right w:val="none" w:sz="0" w:space="0" w:color="auto"/>
                  </w:divBdr>
                </w:div>
                <w:div w:id="1192111694">
                  <w:marLeft w:val="0"/>
                  <w:marRight w:val="0"/>
                  <w:marTop w:val="0"/>
                  <w:marBottom w:val="0"/>
                  <w:divBdr>
                    <w:top w:val="none" w:sz="0" w:space="0" w:color="auto"/>
                    <w:left w:val="none" w:sz="0" w:space="0" w:color="auto"/>
                    <w:bottom w:val="none" w:sz="0" w:space="0" w:color="auto"/>
                    <w:right w:val="none" w:sz="0" w:space="0" w:color="auto"/>
                  </w:divBdr>
                </w:div>
                <w:div w:id="5988423">
                  <w:marLeft w:val="0"/>
                  <w:marRight w:val="0"/>
                  <w:marTop w:val="0"/>
                  <w:marBottom w:val="0"/>
                  <w:divBdr>
                    <w:top w:val="none" w:sz="0" w:space="0" w:color="auto"/>
                    <w:left w:val="none" w:sz="0" w:space="0" w:color="auto"/>
                    <w:bottom w:val="none" w:sz="0" w:space="0" w:color="auto"/>
                    <w:right w:val="none" w:sz="0" w:space="0" w:color="auto"/>
                  </w:divBdr>
                </w:div>
                <w:div w:id="831721626">
                  <w:marLeft w:val="0"/>
                  <w:marRight w:val="0"/>
                  <w:marTop w:val="0"/>
                  <w:marBottom w:val="0"/>
                  <w:divBdr>
                    <w:top w:val="none" w:sz="0" w:space="0" w:color="auto"/>
                    <w:left w:val="none" w:sz="0" w:space="0" w:color="auto"/>
                    <w:bottom w:val="none" w:sz="0" w:space="0" w:color="auto"/>
                    <w:right w:val="none" w:sz="0" w:space="0" w:color="auto"/>
                  </w:divBdr>
                </w:div>
                <w:div w:id="1828209759">
                  <w:marLeft w:val="0"/>
                  <w:marRight w:val="0"/>
                  <w:marTop w:val="0"/>
                  <w:marBottom w:val="0"/>
                  <w:divBdr>
                    <w:top w:val="none" w:sz="0" w:space="0" w:color="auto"/>
                    <w:left w:val="none" w:sz="0" w:space="0" w:color="auto"/>
                    <w:bottom w:val="none" w:sz="0" w:space="0" w:color="auto"/>
                    <w:right w:val="none" w:sz="0" w:space="0" w:color="auto"/>
                  </w:divBdr>
                </w:div>
                <w:div w:id="391347308">
                  <w:marLeft w:val="0"/>
                  <w:marRight w:val="0"/>
                  <w:marTop w:val="0"/>
                  <w:marBottom w:val="0"/>
                  <w:divBdr>
                    <w:top w:val="none" w:sz="0" w:space="0" w:color="auto"/>
                    <w:left w:val="none" w:sz="0" w:space="0" w:color="auto"/>
                    <w:bottom w:val="none" w:sz="0" w:space="0" w:color="auto"/>
                    <w:right w:val="none" w:sz="0" w:space="0" w:color="auto"/>
                  </w:divBdr>
                </w:div>
                <w:div w:id="1860241625">
                  <w:marLeft w:val="0"/>
                  <w:marRight w:val="0"/>
                  <w:marTop w:val="0"/>
                  <w:marBottom w:val="0"/>
                  <w:divBdr>
                    <w:top w:val="none" w:sz="0" w:space="0" w:color="auto"/>
                    <w:left w:val="none" w:sz="0" w:space="0" w:color="auto"/>
                    <w:bottom w:val="none" w:sz="0" w:space="0" w:color="auto"/>
                    <w:right w:val="none" w:sz="0" w:space="0" w:color="auto"/>
                  </w:divBdr>
                </w:div>
                <w:div w:id="2031645401">
                  <w:marLeft w:val="0"/>
                  <w:marRight w:val="0"/>
                  <w:marTop w:val="0"/>
                  <w:marBottom w:val="0"/>
                  <w:divBdr>
                    <w:top w:val="none" w:sz="0" w:space="0" w:color="auto"/>
                    <w:left w:val="none" w:sz="0" w:space="0" w:color="auto"/>
                    <w:bottom w:val="none" w:sz="0" w:space="0" w:color="auto"/>
                    <w:right w:val="none" w:sz="0" w:space="0" w:color="auto"/>
                  </w:divBdr>
                </w:div>
                <w:div w:id="582958695">
                  <w:marLeft w:val="0"/>
                  <w:marRight w:val="0"/>
                  <w:marTop w:val="0"/>
                  <w:marBottom w:val="0"/>
                  <w:divBdr>
                    <w:top w:val="none" w:sz="0" w:space="0" w:color="auto"/>
                    <w:left w:val="none" w:sz="0" w:space="0" w:color="auto"/>
                    <w:bottom w:val="none" w:sz="0" w:space="0" w:color="auto"/>
                    <w:right w:val="none" w:sz="0" w:space="0" w:color="auto"/>
                  </w:divBdr>
                </w:div>
                <w:div w:id="446778308">
                  <w:marLeft w:val="0"/>
                  <w:marRight w:val="0"/>
                  <w:marTop w:val="0"/>
                  <w:marBottom w:val="0"/>
                  <w:divBdr>
                    <w:top w:val="none" w:sz="0" w:space="0" w:color="auto"/>
                    <w:left w:val="none" w:sz="0" w:space="0" w:color="auto"/>
                    <w:bottom w:val="none" w:sz="0" w:space="0" w:color="auto"/>
                    <w:right w:val="none" w:sz="0" w:space="0" w:color="auto"/>
                  </w:divBdr>
                </w:div>
                <w:div w:id="1323578455">
                  <w:marLeft w:val="0"/>
                  <w:marRight w:val="0"/>
                  <w:marTop w:val="0"/>
                  <w:marBottom w:val="0"/>
                  <w:divBdr>
                    <w:top w:val="none" w:sz="0" w:space="0" w:color="auto"/>
                    <w:left w:val="none" w:sz="0" w:space="0" w:color="auto"/>
                    <w:bottom w:val="none" w:sz="0" w:space="0" w:color="auto"/>
                    <w:right w:val="none" w:sz="0" w:space="0" w:color="auto"/>
                  </w:divBdr>
                </w:div>
                <w:div w:id="2034767980">
                  <w:marLeft w:val="0"/>
                  <w:marRight w:val="0"/>
                  <w:marTop w:val="0"/>
                  <w:marBottom w:val="0"/>
                  <w:divBdr>
                    <w:top w:val="none" w:sz="0" w:space="0" w:color="auto"/>
                    <w:left w:val="none" w:sz="0" w:space="0" w:color="auto"/>
                    <w:bottom w:val="none" w:sz="0" w:space="0" w:color="auto"/>
                    <w:right w:val="none" w:sz="0" w:space="0" w:color="auto"/>
                  </w:divBdr>
                </w:div>
                <w:div w:id="1835946378">
                  <w:marLeft w:val="0"/>
                  <w:marRight w:val="0"/>
                  <w:marTop w:val="0"/>
                  <w:marBottom w:val="0"/>
                  <w:divBdr>
                    <w:top w:val="none" w:sz="0" w:space="0" w:color="auto"/>
                    <w:left w:val="none" w:sz="0" w:space="0" w:color="auto"/>
                    <w:bottom w:val="none" w:sz="0" w:space="0" w:color="auto"/>
                    <w:right w:val="none" w:sz="0" w:space="0" w:color="auto"/>
                  </w:divBdr>
                </w:div>
                <w:div w:id="872616814">
                  <w:marLeft w:val="0"/>
                  <w:marRight w:val="0"/>
                  <w:marTop w:val="0"/>
                  <w:marBottom w:val="0"/>
                  <w:divBdr>
                    <w:top w:val="none" w:sz="0" w:space="0" w:color="auto"/>
                    <w:left w:val="none" w:sz="0" w:space="0" w:color="auto"/>
                    <w:bottom w:val="none" w:sz="0" w:space="0" w:color="auto"/>
                    <w:right w:val="none" w:sz="0" w:space="0" w:color="auto"/>
                  </w:divBdr>
                </w:div>
                <w:div w:id="1643385258">
                  <w:marLeft w:val="0"/>
                  <w:marRight w:val="0"/>
                  <w:marTop w:val="0"/>
                  <w:marBottom w:val="0"/>
                  <w:divBdr>
                    <w:top w:val="none" w:sz="0" w:space="0" w:color="auto"/>
                    <w:left w:val="none" w:sz="0" w:space="0" w:color="auto"/>
                    <w:bottom w:val="none" w:sz="0" w:space="0" w:color="auto"/>
                    <w:right w:val="none" w:sz="0" w:space="0" w:color="auto"/>
                  </w:divBdr>
                </w:div>
                <w:div w:id="1003584096">
                  <w:marLeft w:val="0"/>
                  <w:marRight w:val="0"/>
                  <w:marTop w:val="0"/>
                  <w:marBottom w:val="0"/>
                  <w:divBdr>
                    <w:top w:val="none" w:sz="0" w:space="0" w:color="auto"/>
                    <w:left w:val="none" w:sz="0" w:space="0" w:color="auto"/>
                    <w:bottom w:val="none" w:sz="0" w:space="0" w:color="auto"/>
                    <w:right w:val="none" w:sz="0" w:space="0" w:color="auto"/>
                  </w:divBdr>
                </w:div>
                <w:div w:id="1934237037">
                  <w:marLeft w:val="0"/>
                  <w:marRight w:val="0"/>
                  <w:marTop w:val="0"/>
                  <w:marBottom w:val="0"/>
                  <w:divBdr>
                    <w:top w:val="none" w:sz="0" w:space="0" w:color="auto"/>
                    <w:left w:val="none" w:sz="0" w:space="0" w:color="auto"/>
                    <w:bottom w:val="none" w:sz="0" w:space="0" w:color="auto"/>
                    <w:right w:val="none" w:sz="0" w:space="0" w:color="auto"/>
                  </w:divBdr>
                </w:div>
                <w:div w:id="1581283536">
                  <w:marLeft w:val="0"/>
                  <w:marRight w:val="0"/>
                  <w:marTop w:val="0"/>
                  <w:marBottom w:val="0"/>
                  <w:divBdr>
                    <w:top w:val="none" w:sz="0" w:space="0" w:color="auto"/>
                    <w:left w:val="none" w:sz="0" w:space="0" w:color="auto"/>
                    <w:bottom w:val="none" w:sz="0" w:space="0" w:color="auto"/>
                    <w:right w:val="none" w:sz="0" w:space="0" w:color="auto"/>
                  </w:divBdr>
                </w:div>
                <w:div w:id="1607424980">
                  <w:marLeft w:val="0"/>
                  <w:marRight w:val="0"/>
                  <w:marTop w:val="0"/>
                  <w:marBottom w:val="0"/>
                  <w:divBdr>
                    <w:top w:val="none" w:sz="0" w:space="0" w:color="auto"/>
                    <w:left w:val="none" w:sz="0" w:space="0" w:color="auto"/>
                    <w:bottom w:val="none" w:sz="0" w:space="0" w:color="auto"/>
                    <w:right w:val="none" w:sz="0" w:space="0" w:color="auto"/>
                  </w:divBdr>
                </w:div>
                <w:div w:id="2129158679">
                  <w:marLeft w:val="0"/>
                  <w:marRight w:val="0"/>
                  <w:marTop w:val="0"/>
                  <w:marBottom w:val="0"/>
                  <w:divBdr>
                    <w:top w:val="none" w:sz="0" w:space="0" w:color="auto"/>
                    <w:left w:val="none" w:sz="0" w:space="0" w:color="auto"/>
                    <w:bottom w:val="none" w:sz="0" w:space="0" w:color="auto"/>
                    <w:right w:val="none" w:sz="0" w:space="0" w:color="auto"/>
                  </w:divBdr>
                </w:div>
                <w:div w:id="1042904138">
                  <w:marLeft w:val="0"/>
                  <w:marRight w:val="0"/>
                  <w:marTop w:val="0"/>
                  <w:marBottom w:val="0"/>
                  <w:divBdr>
                    <w:top w:val="none" w:sz="0" w:space="0" w:color="auto"/>
                    <w:left w:val="none" w:sz="0" w:space="0" w:color="auto"/>
                    <w:bottom w:val="none" w:sz="0" w:space="0" w:color="auto"/>
                    <w:right w:val="none" w:sz="0" w:space="0" w:color="auto"/>
                  </w:divBdr>
                </w:div>
                <w:div w:id="1991908818">
                  <w:marLeft w:val="0"/>
                  <w:marRight w:val="0"/>
                  <w:marTop w:val="0"/>
                  <w:marBottom w:val="0"/>
                  <w:divBdr>
                    <w:top w:val="none" w:sz="0" w:space="0" w:color="auto"/>
                    <w:left w:val="none" w:sz="0" w:space="0" w:color="auto"/>
                    <w:bottom w:val="none" w:sz="0" w:space="0" w:color="auto"/>
                    <w:right w:val="none" w:sz="0" w:space="0" w:color="auto"/>
                  </w:divBdr>
                </w:div>
                <w:div w:id="326904436">
                  <w:marLeft w:val="0"/>
                  <w:marRight w:val="0"/>
                  <w:marTop w:val="0"/>
                  <w:marBottom w:val="0"/>
                  <w:divBdr>
                    <w:top w:val="none" w:sz="0" w:space="0" w:color="auto"/>
                    <w:left w:val="none" w:sz="0" w:space="0" w:color="auto"/>
                    <w:bottom w:val="none" w:sz="0" w:space="0" w:color="auto"/>
                    <w:right w:val="none" w:sz="0" w:space="0" w:color="auto"/>
                  </w:divBdr>
                </w:div>
                <w:div w:id="785657770">
                  <w:marLeft w:val="0"/>
                  <w:marRight w:val="0"/>
                  <w:marTop w:val="0"/>
                  <w:marBottom w:val="0"/>
                  <w:divBdr>
                    <w:top w:val="none" w:sz="0" w:space="0" w:color="auto"/>
                    <w:left w:val="none" w:sz="0" w:space="0" w:color="auto"/>
                    <w:bottom w:val="none" w:sz="0" w:space="0" w:color="auto"/>
                    <w:right w:val="none" w:sz="0" w:space="0" w:color="auto"/>
                  </w:divBdr>
                </w:div>
                <w:div w:id="285354625">
                  <w:marLeft w:val="0"/>
                  <w:marRight w:val="0"/>
                  <w:marTop w:val="0"/>
                  <w:marBottom w:val="0"/>
                  <w:divBdr>
                    <w:top w:val="none" w:sz="0" w:space="0" w:color="auto"/>
                    <w:left w:val="none" w:sz="0" w:space="0" w:color="auto"/>
                    <w:bottom w:val="none" w:sz="0" w:space="0" w:color="auto"/>
                    <w:right w:val="none" w:sz="0" w:space="0" w:color="auto"/>
                  </w:divBdr>
                </w:div>
                <w:div w:id="68938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994898">
          <w:marLeft w:val="0"/>
          <w:marRight w:val="0"/>
          <w:marTop w:val="15"/>
          <w:marBottom w:val="0"/>
          <w:divBdr>
            <w:top w:val="none" w:sz="0" w:space="0" w:color="auto"/>
            <w:left w:val="none" w:sz="0" w:space="0" w:color="auto"/>
            <w:bottom w:val="none" w:sz="0" w:space="0" w:color="auto"/>
            <w:right w:val="none" w:sz="0" w:space="0" w:color="auto"/>
          </w:divBdr>
          <w:divsChild>
            <w:div w:id="1794907138">
              <w:marLeft w:val="0"/>
              <w:marRight w:val="0"/>
              <w:marTop w:val="0"/>
              <w:marBottom w:val="0"/>
              <w:divBdr>
                <w:top w:val="none" w:sz="0" w:space="0" w:color="auto"/>
                <w:left w:val="none" w:sz="0" w:space="0" w:color="auto"/>
                <w:bottom w:val="none" w:sz="0" w:space="0" w:color="auto"/>
                <w:right w:val="none" w:sz="0" w:space="0" w:color="auto"/>
              </w:divBdr>
              <w:divsChild>
                <w:div w:id="946161983">
                  <w:marLeft w:val="0"/>
                  <w:marRight w:val="0"/>
                  <w:marTop w:val="0"/>
                  <w:marBottom w:val="0"/>
                  <w:divBdr>
                    <w:top w:val="none" w:sz="0" w:space="0" w:color="auto"/>
                    <w:left w:val="none" w:sz="0" w:space="0" w:color="auto"/>
                    <w:bottom w:val="none" w:sz="0" w:space="0" w:color="auto"/>
                    <w:right w:val="none" w:sz="0" w:space="0" w:color="auto"/>
                  </w:divBdr>
                </w:div>
                <w:div w:id="322203389">
                  <w:marLeft w:val="0"/>
                  <w:marRight w:val="0"/>
                  <w:marTop w:val="0"/>
                  <w:marBottom w:val="0"/>
                  <w:divBdr>
                    <w:top w:val="none" w:sz="0" w:space="0" w:color="auto"/>
                    <w:left w:val="none" w:sz="0" w:space="0" w:color="auto"/>
                    <w:bottom w:val="none" w:sz="0" w:space="0" w:color="auto"/>
                    <w:right w:val="none" w:sz="0" w:space="0" w:color="auto"/>
                  </w:divBdr>
                </w:div>
                <w:div w:id="400491532">
                  <w:marLeft w:val="0"/>
                  <w:marRight w:val="0"/>
                  <w:marTop w:val="0"/>
                  <w:marBottom w:val="0"/>
                  <w:divBdr>
                    <w:top w:val="none" w:sz="0" w:space="0" w:color="auto"/>
                    <w:left w:val="none" w:sz="0" w:space="0" w:color="auto"/>
                    <w:bottom w:val="none" w:sz="0" w:space="0" w:color="auto"/>
                    <w:right w:val="none" w:sz="0" w:space="0" w:color="auto"/>
                  </w:divBdr>
                </w:div>
                <w:div w:id="1178301861">
                  <w:marLeft w:val="0"/>
                  <w:marRight w:val="0"/>
                  <w:marTop w:val="0"/>
                  <w:marBottom w:val="0"/>
                  <w:divBdr>
                    <w:top w:val="none" w:sz="0" w:space="0" w:color="auto"/>
                    <w:left w:val="none" w:sz="0" w:space="0" w:color="auto"/>
                    <w:bottom w:val="none" w:sz="0" w:space="0" w:color="auto"/>
                    <w:right w:val="none" w:sz="0" w:space="0" w:color="auto"/>
                  </w:divBdr>
                </w:div>
                <w:div w:id="1849638294">
                  <w:marLeft w:val="0"/>
                  <w:marRight w:val="0"/>
                  <w:marTop w:val="0"/>
                  <w:marBottom w:val="0"/>
                  <w:divBdr>
                    <w:top w:val="none" w:sz="0" w:space="0" w:color="auto"/>
                    <w:left w:val="none" w:sz="0" w:space="0" w:color="auto"/>
                    <w:bottom w:val="none" w:sz="0" w:space="0" w:color="auto"/>
                    <w:right w:val="none" w:sz="0" w:space="0" w:color="auto"/>
                  </w:divBdr>
                </w:div>
                <w:div w:id="791439073">
                  <w:marLeft w:val="0"/>
                  <w:marRight w:val="0"/>
                  <w:marTop w:val="0"/>
                  <w:marBottom w:val="0"/>
                  <w:divBdr>
                    <w:top w:val="none" w:sz="0" w:space="0" w:color="auto"/>
                    <w:left w:val="none" w:sz="0" w:space="0" w:color="auto"/>
                    <w:bottom w:val="none" w:sz="0" w:space="0" w:color="auto"/>
                    <w:right w:val="none" w:sz="0" w:space="0" w:color="auto"/>
                  </w:divBdr>
                </w:div>
                <w:div w:id="1576667325">
                  <w:marLeft w:val="0"/>
                  <w:marRight w:val="0"/>
                  <w:marTop w:val="0"/>
                  <w:marBottom w:val="0"/>
                  <w:divBdr>
                    <w:top w:val="none" w:sz="0" w:space="0" w:color="auto"/>
                    <w:left w:val="none" w:sz="0" w:space="0" w:color="auto"/>
                    <w:bottom w:val="none" w:sz="0" w:space="0" w:color="auto"/>
                    <w:right w:val="none" w:sz="0" w:space="0" w:color="auto"/>
                  </w:divBdr>
                </w:div>
                <w:div w:id="1448161087">
                  <w:marLeft w:val="0"/>
                  <w:marRight w:val="0"/>
                  <w:marTop w:val="0"/>
                  <w:marBottom w:val="0"/>
                  <w:divBdr>
                    <w:top w:val="none" w:sz="0" w:space="0" w:color="auto"/>
                    <w:left w:val="none" w:sz="0" w:space="0" w:color="auto"/>
                    <w:bottom w:val="none" w:sz="0" w:space="0" w:color="auto"/>
                    <w:right w:val="none" w:sz="0" w:space="0" w:color="auto"/>
                  </w:divBdr>
                </w:div>
                <w:div w:id="711728623">
                  <w:marLeft w:val="0"/>
                  <w:marRight w:val="0"/>
                  <w:marTop w:val="0"/>
                  <w:marBottom w:val="0"/>
                  <w:divBdr>
                    <w:top w:val="none" w:sz="0" w:space="0" w:color="auto"/>
                    <w:left w:val="none" w:sz="0" w:space="0" w:color="auto"/>
                    <w:bottom w:val="none" w:sz="0" w:space="0" w:color="auto"/>
                    <w:right w:val="none" w:sz="0" w:space="0" w:color="auto"/>
                  </w:divBdr>
                </w:div>
                <w:div w:id="1730836963">
                  <w:marLeft w:val="0"/>
                  <w:marRight w:val="0"/>
                  <w:marTop w:val="0"/>
                  <w:marBottom w:val="0"/>
                  <w:divBdr>
                    <w:top w:val="none" w:sz="0" w:space="0" w:color="auto"/>
                    <w:left w:val="none" w:sz="0" w:space="0" w:color="auto"/>
                    <w:bottom w:val="none" w:sz="0" w:space="0" w:color="auto"/>
                    <w:right w:val="none" w:sz="0" w:space="0" w:color="auto"/>
                  </w:divBdr>
                </w:div>
                <w:div w:id="364019107">
                  <w:marLeft w:val="0"/>
                  <w:marRight w:val="0"/>
                  <w:marTop w:val="0"/>
                  <w:marBottom w:val="0"/>
                  <w:divBdr>
                    <w:top w:val="none" w:sz="0" w:space="0" w:color="auto"/>
                    <w:left w:val="none" w:sz="0" w:space="0" w:color="auto"/>
                    <w:bottom w:val="none" w:sz="0" w:space="0" w:color="auto"/>
                    <w:right w:val="none" w:sz="0" w:space="0" w:color="auto"/>
                  </w:divBdr>
                </w:div>
                <w:div w:id="2010475782">
                  <w:marLeft w:val="0"/>
                  <w:marRight w:val="0"/>
                  <w:marTop w:val="0"/>
                  <w:marBottom w:val="0"/>
                  <w:divBdr>
                    <w:top w:val="none" w:sz="0" w:space="0" w:color="auto"/>
                    <w:left w:val="none" w:sz="0" w:space="0" w:color="auto"/>
                    <w:bottom w:val="none" w:sz="0" w:space="0" w:color="auto"/>
                    <w:right w:val="none" w:sz="0" w:space="0" w:color="auto"/>
                  </w:divBdr>
                </w:div>
                <w:div w:id="522741624">
                  <w:marLeft w:val="0"/>
                  <w:marRight w:val="0"/>
                  <w:marTop w:val="0"/>
                  <w:marBottom w:val="0"/>
                  <w:divBdr>
                    <w:top w:val="none" w:sz="0" w:space="0" w:color="auto"/>
                    <w:left w:val="none" w:sz="0" w:space="0" w:color="auto"/>
                    <w:bottom w:val="none" w:sz="0" w:space="0" w:color="auto"/>
                    <w:right w:val="none" w:sz="0" w:space="0" w:color="auto"/>
                  </w:divBdr>
                </w:div>
                <w:div w:id="119737285">
                  <w:marLeft w:val="0"/>
                  <w:marRight w:val="0"/>
                  <w:marTop w:val="0"/>
                  <w:marBottom w:val="0"/>
                  <w:divBdr>
                    <w:top w:val="none" w:sz="0" w:space="0" w:color="auto"/>
                    <w:left w:val="none" w:sz="0" w:space="0" w:color="auto"/>
                    <w:bottom w:val="none" w:sz="0" w:space="0" w:color="auto"/>
                    <w:right w:val="none" w:sz="0" w:space="0" w:color="auto"/>
                  </w:divBdr>
                </w:div>
                <w:div w:id="359014972">
                  <w:marLeft w:val="0"/>
                  <w:marRight w:val="0"/>
                  <w:marTop w:val="0"/>
                  <w:marBottom w:val="0"/>
                  <w:divBdr>
                    <w:top w:val="none" w:sz="0" w:space="0" w:color="auto"/>
                    <w:left w:val="none" w:sz="0" w:space="0" w:color="auto"/>
                    <w:bottom w:val="none" w:sz="0" w:space="0" w:color="auto"/>
                    <w:right w:val="none" w:sz="0" w:space="0" w:color="auto"/>
                  </w:divBdr>
                </w:div>
                <w:div w:id="1850218362">
                  <w:marLeft w:val="0"/>
                  <w:marRight w:val="0"/>
                  <w:marTop w:val="0"/>
                  <w:marBottom w:val="0"/>
                  <w:divBdr>
                    <w:top w:val="none" w:sz="0" w:space="0" w:color="auto"/>
                    <w:left w:val="none" w:sz="0" w:space="0" w:color="auto"/>
                    <w:bottom w:val="none" w:sz="0" w:space="0" w:color="auto"/>
                    <w:right w:val="none" w:sz="0" w:space="0" w:color="auto"/>
                  </w:divBdr>
                </w:div>
                <w:div w:id="862864220">
                  <w:marLeft w:val="0"/>
                  <w:marRight w:val="0"/>
                  <w:marTop w:val="0"/>
                  <w:marBottom w:val="0"/>
                  <w:divBdr>
                    <w:top w:val="none" w:sz="0" w:space="0" w:color="auto"/>
                    <w:left w:val="none" w:sz="0" w:space="0" w:color="auto"/>
                    <w:bottom w:val="none" w:sz="0" w:space="0" w:color="auto"/>
                    <w:right w:val="none" w:sz="0" w:space="0" w:color="auto"/>
                  </w:divBdr>
                </w:div>
                <w:div w:id="1123503833">
                  <w:marLeft w:val="0"/>
                  <w:marRight w:val="0"/>
                  <w:marTop w:val="0"/>
                  <w:marBottom w:val="0"/>
                  <w:divBdr>
                    <w:top w:val="none" w:sz="0" w:space="0" w:color="auto"/>
                    <w:left w:val="none" w:sz="0" w:space="0" w:color="auto"/>
                    <w:bottom w:val="none" w:sz="0" w:space="0" w:color="auto"/>
                    <w:right w:val="none" w:sz="0" w:space="0" w:color="auto"/>
                  </w:divBdr>
                </w:div>
                <w:div w:id="2120105562">
                  <w:marLeft w:val="0"/>
                  <w:marRight w:val="0"/>
                  <w:marTop w:val="0"/>
                  <w:marBottom w:val="0"/>
                  <w:divBdr>
                    <w:top w:val="none" w:sz="0" w:space="0" w:color="auto"/>
                    <w:left w:val="none" w:sz="0" w:space="0" w:color="auto"/>
                    <w:bottom w:val="none" w:sz="0" w:space="0" w:color="auto"/>
                    <w:right w:val="none" w:sz="0" w:space="0" w:color="auto"/>
                  </w:divBdr>
                </w:div>
                <w:div w:id="370230531">
                  <w:marLeft w:val="0"/>
                  <w:marRight w:val="0"/>
                  <w:marTop w:val="0"/>
                  <w:marBottom w:val="0"/>
                  <w:divBdr>
                    <w:top w:val="none" w:sz="0" w:space="0" w:color="auto"/>
                    <w:left w:val="none" w:sz="0" w:space="0" w:color="auto"/>
                    <w:bottom w:val="none" w:sz="0" w:space="0" w:color="auto"/>
                    <w:right w:val="none" w:sz="0" w:space="0" w:color="auto"/>
                  </w:divBdr>
                </w:div>
                <w:div w:id="837502105">
                  <w:marLeft w:val="0"/>
                  <w:marRight w:val="0"/>
                  <w:marTop w:val="0"/>
                  <w:marBottom w:val="0"/>
                  <w:divBdr>
                    <w:top w:val="none" w:sz="0" w:space="0" w:color="auto"/>
                    <w:left w:val="none" w:sz="0" w:space="0" w:color="auto"/>
                    <w:bottom w:val="none" w:sz="0" w:space="0" w:color="auto"/>
                    <w:right w:val="none" w:sz="0" w:space="0" w:color="auto"/>
                  </w:divBdr>
                </w:div>
                <w:div w:id="908346321">
                  <w:marLeft w:val="0"/>
                  <w:marRight w:val="0"/>
                  <w:marTop w:val="0"/>
                  <w:marBottom w:val="0"/>
                  <w:divBdr>
                    <w:top w:val="none" w:sz="0" w:space="0" w:color="auto"/>
                    <w:left w:val="none" w:sz="0" w:space="0" w:color="auto"/>
                    <w:bottom w:val="none" w:sz="0" w:space="0" w:color="auto"/>
                    <w:right w:val="none" w:sz="0" w:space="0" w:color="auto"/>
                  </w:divBdr>
                </w:div>
                <w:div w:id="1154224885">
                  <w:marLeft w:val="0"/>
                  <w:marRight w:val="0"/>
                  <w:marTop w:val="0"/>
                  <w:marBottom w:val="0"/>
                  <w:divBdr>
                    <w:top w:val="none" w:sz="0" w:space="0" w:color="auto"/>
                    <w:left w:val="none" w:sz="0" w:space="0" w:color="auto"/>
                    <w:bottom w:val="none" w:sz="0" w:space="0" w:color="auto"/>
                    <w:right w:val="none" w:sz="0" w:space="0" w:color="auto"/>
                  </w:divBdr>
                </w:div>
                <w:div w:id="1006055927">
                  <w:marLeft w:val="0"/>
                  <w:marRight w:val="0"/>
                  <w:marTop w:val="0"/>
                  <w:marBottom w:val="0"/>
                  <w:divBdr>
                    <w:top w:val="none" w:sz="0" w:space="0" w:color="auto"/>
                    <w:left w:val="none" w:sz="0" w:space="0" w:color="auto"/>
                    <w:bottom w:val="none" w:sz="0" w:space="0" w:color="auto"/>
                    <w:right w:val="none" w:sz="0" w:space="0" w:color="auto"/>
                  </w:divBdr>
                </w:div>
                <w:div w:id="1831674756">
                  <w:marLeft w:val="0"/>
                  <w:marRight w:val="0"/>
                  <w:marTop w:val="0"/>
                  <w:marBottom w:val="0"/>
                  <w:divBdr>
                    <w:top w:val="none" w:sz="0" w:space="0" w:color="auto"/>
                    <w:left w:val="none" w:sz="0" w:space="0" w:color="auto"/>
                    <w:bottom w:val="none" w:sz="0" w:space="0" w:color="auto"/>
                    <w:right w:val="none" w:sz="0" w:space="0" w:color="auto"/>
                  </w:divBdr>
                </w:div>
                <w:div w:id="418715710">
                  <w:marLeft w:val="0"/>
                  <w:marRight w:val="0"/>
                  <w:marTop w:val="0"/>
                  <w:marBottom w:val="0"/>
                  <w:divBdr>
                    <w:top w:val="none" w:sz="0" w:space="0" w:color="auto"/>
                    <w:left w:val="none" w:sz="0" w:space="0" w:color="auto"/>
                    <w:bottom w:val="none" w:sz="0" w:space="0" w:color="auto"/>
                    <w:right w:val="none" w:sz="0" w:space="0" w:color="auto"/>
                  </w:divBdr>
                </w:div>
                <w:div w:id="522747200">
                  <w:marLeft w:val="0"/>
                  <w:marRight w:val="0"/>
                  <w:marTop w:val="0"/>
                  <w:marBottom w:val="0"/>
                  <w:divBdr>
                    <w:top w:val="none" w:sz="0" w:space="0" w:color="auto"/>
                    <w:left w:val="none" w:sz="0" w:space="0" w:color="auto"/>
                    <w:bottom w:val="none" w:sz="0" w:space="0" w:color="auto"/>
                    <w:right w:val="none" w:sz="0" w:space="0" w:color="auto"/>
                  </w:divBdr>
                </w:div>
                <w:div w:id="692918221">
                  <w:marLeft w:val="0"/>
                  <w:marRight w:val="0"/>
                  <w:marTop w:val="0"/>
                  <w:marBottom w:val="0"/>
                  <w:divBdr>
                    <w:top w:val="none" w:sz="0" w:space="0" w:color="auto"/>
                    <w:left w:val="none" w:sz="0" w:space="0" w:color="auto"/>
                    <w:bottom w:val="none" w:sz="0" w:space="0" w:color="auto"/>
                    <w:right w:val="none" w:sz="0" w:space="0" w:color="auto"/>
                  </w:divBdr>
                </w:div>
                <w:div w:id="797332796">
                  <w:marLeft w:val="0"/>
                  <w:marRight w:val="0"/>
                  <w:marTop w:val="0"/>
                  <w:marBottom w:val="0"/>
                  <w:divBdr>
                    <w:top w:val="none" w:sz="0" w:space="0" w:color="auto"/>
                    <w:left w:val="none" w:sz="0" w:space="0" w:color="auto"/>
                    <w:bottom w:val="none" w:sz="0" w:space="0" w:color="auto"/>
                    <w:right w:val="none" w:sz="0" w:space="0" w:color="auto"/>
                  </w:divBdr>
                </w:div>
                <w:div w:id="2076706125">
                  <w:marLeft w:val="0"/>
                  <w:marRight w:val="0"/>
                  <w:marTop w:val="0"/>
                  <w:marBottom w:val="0"/>
                  <w:divBdr>
                    <w:top w:val="none" w:sz="0" w:space="0" w:color="auto"/>
                    <w:left w:val="none" w:sz="0" w:space="0" w:color="auto"/>
                    <w:bottom w:val="none" w:sz="0" w:space="0" w:color="auto"/>
                    <w:right w:val="none" w:sz="0" w:space="0" w:color="auto"/>
                  </w:divBdr>
                </w:div>
                <w:div w:id="1416364628">
                  <w:marLeft w:val="0"/>
                  <w:marRight w:val="0"/>
                  <w:marTop w:val="0"/>
                  <w:marBottom w:val="0"/>
                  <w:divBdr>
                    <w:top w:val="none" w:sz="0" w:space="0" w:color="auto"/>
                    <w:left w:val="none" w:sz="0" w:space="0" w:color="auto"/>
                    <w:bottom w:val="none" w:sz="0" w:space="0" w:color="auto"/>
                    <w:right w:val="none" w:sz="0" w:space="0" w:color="auto"/>
                  </w:divBdr>
                </w:div>
                <w:div w:id="1665015012">
                  <w:marLeft w:val="0"/>
                  <w:marRight w:val="0"/>
                  <w:marTop w:val="0"/>
                  <w:marBottom w:val="0"/>
                  <w:divBdr>
                    <w:top w:val="none" w:sz="0" w:space="0" w:color="auto"/>
                    <w:left w:val="none" w:sz="0" w:space="0" w:color="auto"/>
                    <w:bottom w:val="none" w:sz="0" w:space="0" w:color="auto"/>
                    <w:right w:val="none" w:sz="0" w:space="0" w:color="auto"/>
                  </w:divBdr>
                </w:div>
                <w:div w:id="1952541906">
                  <w:marLeft w:val="0"/>
                  <w:marRight w:val="0"/>
                  <w:marTop w:val="0"/>
                  <w:marBottom w:val="0"/>
                  <w:divBdr>
                    <w:top w:val="none" w:sz="0" w:space="0" w:color="auto"/>
                    <w:left w:val="none" w:sz="0" w:space="0" w:color="auto"/>
                    <w:bottom w:val="none" w:sz="0" w:space="0" w:color="auto"/>
                    <w:right w:val="none" w:sz="0" w:space="0" w:color="auto"/>
                  </w:divBdr>
                </w:div>
                <w:div w:id="1303579317">
                  <w:marLeft w:val="0"/>
                  <w:marRight w:val="0"/>
                  <w:marTop w:val="0"/>
                  <w:marBottom w:val="0"/>
                  <w:divBdr>
                    <w:top w:val="none" w:sz="0" w:space="0" w:color="auto"/>
                    <w:left w:val="none" w:sz="0" w:space="0" w:color="auto"/>
                    <w:bottom w:val="none" w:sz="0" w:space="0" w:color="auto"/>
                    <w:right w:val="none" w:sz="0" w:space="0" w:color="auto"/>
                  </w:divBdr>
                </w:div>
                <w:div w:id="1028142007">
                  <w:marLeft w:val="0"/>
                  <w:marRight w:val="0"/>
                  <w:marTop w:val="0"/>
                  <w:marBottom w:val="0"/>
                  <w:divBdr>
                    <w:top w:val="none" w:sz="0" w:space="0" w:color="auto"/>
                    <w:left w:val="none" w:sz="0" w:space="0" w:color="auto"/>
                    <w:bottom w:val="none" w:sz="0" w:space="0" w:color="auto"/>
                    <w:right w:val="none" w:sz="0" w:space="0" w:color="auto"/>
                  </w:divBdr>
                </w:div>
                <w:div w:id="296884652">
                  <w:marLeft w:val="0"/>
                  <w:marRight w:val="0"/>
                  <w:marTop w:val="0"/>
                  <w:marBottom w:val="0"/>
                  <w:divBdr>
                    <w:top w:val="none" w:sz="0" w:space="0" w:color="auto"/>
                    <w:left w:val="none" w:sz="0" w:space="0" w:color="auto"/>
                    <w:bottom w:val="none" w:sz="0" w:space="0" w:color="auto"/>
                    <w:right w:val="none" w:sz="0" w:space="0" w:color="auto"/>
                  </w:divBdr>
                </w:div>
                <w:div w:id="2000840607">
                  <w:marLeft w:val="0"/>
                  <w:marRight w:val="0"/>
                  <w:marTop w:val="0"/>
                  <w:marBottom w:val="0"/>
                  <w:divBdr>
                    <w:top w:val="none" w:sz="0" w:space="0" w:color="auto"/>
                    <w:left w:val="none" w:sz="0" w:space="0" w:color="auto"/>
                    <w:bottom w:val="none" w:sz="0" w:space="0" w:color="auto"/>
                    <w:right w:val="none" w:sz="0" w:space="0" w:color="auto"/>
                  </w:divBdr>
                </w:div>
                <w:div w:id="1588734508">
                  <w:marLeft w:val="0"/>
                  <w:marRight w:val="0"/>
                  <w:marTop w:val="0"/>
                  <w:marBottom w:val="0"/>
                  <w:divBdr>
                    <w:top w:val="none" w:sz="0" w:space="0" w:color="auto"/>
                    <w:left w:val="none" w:sz="0" w:space="0" w:color="auto"/>
                    <w:bottom w:val="none" w:sz="0" w:space="0" w:color="auto"/>
                    <w:right w:val="none" w:sz="0" w:space="0" w:color="auto"/>
                  </w:divBdr>
                </w:div>
                <w:div w:id="1898279952">
                  <w:marLeft w:val="0"/>
                  <w:marRight w:val="0"/>
                  <w:marTop w:val="0"/>
                  <w:marBottom w:val="0"/>
                  <w:divBdr>
                    <w:top w:val="none" w:sz="0" w:space="0" w:color="auto"/>
                    <w:left w:val="none" w:sz="0" w:space="0" w:color="auto"/>
                    <w:bottom w:val="none" w:sz="0" w:space="0" w:color="auto"/>
                    <w:right w:val="none" w:sz="0" w:space="0" w:color="auto"/>
                  </w:divBdr>
                </w:div>
                <w:div w:id="650060624">
                  <w:marLeft w:val="0"/>
                  <w:marRight w:val="0"/>
                  <w:marTop w:val="0"/>
                  <w:marBottom w:val="0"/>
                  <w:divBdr>
                    <w:top w:val="none" w:sz="0" w:space="0" w:color="auto"/>
                    <w:left w:val="none" w:sz="0" w:space="0" w:color="auto"/>
                    <w:bottom w:val="none" w:sz="0" w:space="0" w:color="auto"/>
                    <w:right w:val="none" w:sz="0" w:space="0" w:color="auto"/>
                  </w:divBdr>
                </w:div>
                <w:div w:id="988945904">
                  <w:marLeft w:val="0"/>
                  <w:marRight w:val="0"/>
                  <w:marTop w:val="0"/>
                  <w:marBottom w:val="0"/>
                  <w:divBdr>
                    <w:top w:val="none" w:sz="0" w:space="0" w:color="auto"/>
                    <w:left w:val="none" w:sz="0" w:space="0" w:color="auto"/>
                    <w:bottom w:val="none" w:sz="0" w:space="0" w:color="auto"/>
                    <w:right w:val="none" w:sz="0" w:space="0" w:color="auto"/>
                  </w:divBdr>
                </w:div>
                <w:div w:id="475219890">
                  <w:marLeft w:val="0"/>
                  <w:marRight w:val="0"/>
                  <w:marTop w:val="0"/>
                  <w:marBottom w:val="0"/>
                  <w:divBdr>
                    <w:top w:val="none" w:sz="0" w:space="0" w:color="auto"/>
                    <w:left w:val="none" w:sz="0" w:space="0" w:color="auto"/>
                    <w:bottom w:val="none" w:sz="0" w:space="0" w:color="auto"/>
                    <w:right w:val="none" w:sz="0" w:space="0" w:color="auto"/>
                  </w:divBdr>
                </w:div>
                <w:div w:id="261958684">
                  <w:marLeft w:val="0"/>
                  <w:marRight w:val="0"/>
                  <w:marTop w:val="0"/>
                  <w:marBottom w:val="0"/>
                  <w:divBdr>
                    <w:top w:val="none" w:sz="0" w:space="0" w:color="auto"/>
                    <w:left w:val="none" w:sz="0" w:space="0" w:color="auto"/>
                    <w:bottom w:val="none" w:sz="0" w:space="0" w:color="auto"/>
                    <w:right w:val="none" w:sz="0" w:space="0" w:color="auto"/>
                  </w:divBdr>
                </w:div>
                <w:div w:id="998268294">
                  <w:marLeft w:val="0"/>
                  <w:marRight w:val="0"/>
                  <w:marTop w:val="0"/>
                  <w:marBottom w:val="0"/>
                  <w:divBdr>
                    <w:top w:val="none" w:sz="0" w:space="0" w:color="auto"/>
                    <w:left w:val="none" w:sz="0" w:space="0" w:color="auto"/>
                    <w:bottom w:val="none" w:sz="0" w:space="0" w:color="auto"/>
                    <w:right w:val="none" w:sz="0" w:space="0" w:color="auto"/>
                  </w:divBdr>
                </w:div>
                <w:div w:id="1862040364">
                  <w:marLeft w:val="0"/>
                  <w:marRight w:val="0"/>
                  <w:marTop w:val="0"/>
                  <w:marBottom w:val="0"/>
                  <w:divBdr>
                    <w:top w:val="none" w:sz="0" w:space="0" w:color="auto"/>
                    <w:left w:val="none" w:sz="0" w:space="0" w:color="auto"/>
                    <w:bottom w:val="none" w:sz="0" w:space="0" w:color="auto"/>
                    <w:right w:val="none" w:sz="0" w:space="0" w:color="auto"/>
                  </w:divBdr>
                </w:div>
                <w:div w:id="1876843131">
                  <w:marLeft w:val="0"/>
                  <w:marRight w:val="0"/>
                  <w:marTop w:val="0"/>
                  <w:marBottom w:val="0"/>
                  <w:divBdr>
                    <w:top w:val="none" w:sz="0" w:space="0" w:color="auto"/>
                    <w:left w:val="none" w:sz="0" w:space="0" w:color="auto"/>
                    <w:bottom w:val="none" w:sz="0" w:space="0" w:color="auto"/>
                    <w:right w:val="none" w:sz="0" w:space="0" w:color="auto"/>
                  </w:divBdr>
                </w:div>
                <w:div w:id="888878190">
                  <w:marLeft w:val="0"/>
                  <w:marRight w:val="0"/>
                  <w:marTop w:val="0"/>
                  <w:marBottom w:val="0"/>
                  <w:divBdr>
                    <w:top w:val="none" w:sz="0" w:space="0" w:color="auto"/>
                    <w:left w:val="none" w:sz="0" w:space="0" w:color="auto"/>
                    <w:bottom w:val="none" w:sz="0" w:space="0" w:color="auto"/>
                    <w:right w:val="none" w:sz="0" w:space="0" w:color="auto"/>
                  </w:divBdr>
                </w:div>
                <w:div w:id="1755005889">
                  <w:marLeft w:val="0"/>
                  <w:marRight w:val="0"/>
                  <w:marTop w:val="0"/>
                  <w:marBottom w:val="0"/>
                  <w:divBdr>
                    <w:top w:val="none" w:sz="0" w:space="0" w:color="auto"/>
                    <w:left w:val="none" w:sz="0" w:space="0" w:color="auto"/>
                    <w:bottom w:val="none" w:sz="0" w:space="0" w:color="auto"/>
                    <w:right w:val="none" w:sz="0" w:space="0" w:color="auto"/>
                  </w:divBdr>
                </w:div>
                <w:div w:id="1756976144">
                  <w:marLeft w:val="0"/>
                  <w:marRight w:val="0"/>
                  <w:marTop w:val="0"/>
                  <w:marBottom w:val="0"/>
                  <w:divBdr>
                    <w:top w:val="none" w:sz="0" w:space="0" w:color="auto"/>
                    <w:left w:val="none" w:sz="0" w:space="0" w:color="auto"/>
                    <w:bottom w:val="none" w:sz="0" w:space="0" w:color="auto"/>
                    <w:right w:val="none" w:sz="0" w:space="0" w:color="auto"/>
                  </w:divBdr>
                </w:div>
                <w:div w:id="73094714">
                  <w:marLeft w:val="0"/>
                  <w:marRight w:val="0"/>
                  <w:marTop w:val="0"/>
                  <w:marBottom w:val="0"/>
                  <w:divBdr>
                    <w:top w:val="none" w:sz="0" w:space="0" w:color="auto"/>
                    <w:left w:val="none" w:sz="0" w:space="0" w:color="auto"/>
                    <w:bottom w:val="none" w:sz="0" w:space="0" w:color="auto"/>
                    <w:right w:val="none" w:sz="0" w:space="0" w:color="auto"/>
                  </w:divBdr>
                </w:div>
                <w:div w:id="406154402">
                  <w:marLeft w:val="0"/>
                  <w:marRight w:val="0"/>
                  <w:marTop w:val="0"/>
                  <w:marBottom w:val="0"/>
                  <w:divBdr>
                    <w:top w:val="none" w:sz="0" w:space="0" w:color="auto"/>
                    <w:left w:val="none" w:sz="0" w:space="0" w:color="auto"/>
                    <w:bottom w:val="none" w:sz="0" w:space="0" w:color="auto"/>
                    <w:right w:val="none" w:sz="0" w:space="0" w:color="auto"/>
                  </w:divBdr>
                </w:div>
                <w:div w:id="893810345">
                  <w:marLeft w:val="0"/>
                  <w:marRight w:val="0"/>
                  <w:marTop w:val="0"/>
                  <w:marBottom w:val="0"/>
                  <w:divBdr>
                    <w:top w:val="none" w:sz="0" w:space="0" w:color="auto"/>
                    <w:left w:val="none" w:sz="0" w:space="0" w:color="auto"/>
                    <w:bottom w:val="none" w:sz="0" w:space="0" w:color="auto"/>
                    <w:right w:val="none" w:sz="0" w:space="0" w:color="auto"/>
                  </w:divBdr>
                </w:div>
                <w:div w:id="1392117599">
                  <w:marLeft w:val="0"/>
                  <w:marRight w:val="0"/>
                  <w:marTop w:val="0"/>
                  <w:marBottom w:val="0"/>
                  <w:divBdr>
                    <w:top w:val="none" w:sz="0" w:space="0" w:color="auto"/>
                    <w:left w:val="none" w:sz="0" w:space="0" w:color="auto"/>
                    <w:bottom w:val="none" w:sz="0" w:space="0" w:color="auto"/>
                    <w:right w:val="none" w:sz="0" w:space="0" w:color="auto"/>
                  </w:divBdr>
                </w:div>
                <w:div w:id="1278490876">
                  <w:marLeft w:val="0"/>
                  <w:marRight w:val="0"/>
                  <w:marTop w:val="0"/>
                  <w:marBottom w:val="0"/>
                  <w:divBdr>
                    <w:top w:val="none" w:sz="0" w:space="0" w:color="auto"/>
                    <w:left w:val="none" w:sz="0" w:space="0" w:color="auto"/>
                    <w:bottom w:val="none" w:sz="0" w:space="0" w:color="auto"/>
                    <w:right w:val="none" w:sz="0" w:space="0" w:color="auto"/>
                  </w:divBdr>
                </w:div>
                <w:div w:id="824978047">
                  <w:marLeft w:val="0"/>
                  <w:marRight w:val="0"/>
                  <w:marTop w:val="0"/>
                  <w:marBottom w:val="0"/>
                  <w:divBdr>
                    <w:top w:val="none" w:sz="0" w:space="0" w:color="auto"/>
                    <w:left w:val="none" w:sz="0" w:space="0" w:color="auto"/>
                    <w:bottom w:val="none" w:sz="0" w:space="0" w:color="auto"/>
                    <w:right w:val="none" w:sz="0" w:space="0" w:color="auto"/>
                  </w:divBdr>
                </w:div>
                <w:div w:id="1687976129">
                  <w:marLeft w:val="0"/>
                  <w:marRight w:val="0"/>
                  <w:marTop w:val="0"/>
                  <w:marBottom w:val="0"/>
                  <w:divBdr>
                    <w:top w:val="none" w:sz="0" w:space="0" w:color="auto"/>
                    <w:left w:val="none" w:sz="0" w:space="0" w:color="auto"/>
                    <w:bottom w:val="none" w:sz="0" w:space="0" w:color="auto"/>
                    <w:right w:val="none" w:sz="0" w:space="0" w:color="auto"/>
                  </w:divBdr>
                </w:div>
                <w:div w:id="1062829323">
                  <w:marLeft w:val="0"/>
                  <w:marRight w:val="0"/>
                  <w:marTop w:val="0"/>
                  <w:marBottom w:val="0"/>
                  <w:divBdr>
                    <w:top w:val="none" w:sz="0" w:space="0" w:color="auto"/>
                    <w:left w:val="none" w:sz="0" w:space="0" w:color="auto"/>
                    <w:bottom w:val="none" w:sz="0" w:space="0" w:color="auto"/>
                    <w:right w:val="none" w:sz="0" w:space="0" w:color="auto"/>
                  </w:divBdr>
                </w:div>
                <w:div w:id="1145006123">
                  <w:marLeft w:val="0"/>
                  <w:marRight w:val="0"/>
                  <w:marTop w:val="0"/>
                  <w:marBottom w:val="0"/>
                  <w:divBdr>
                    <w:top w:val="none" w:sz="0" w:space="0" w:color="auto"/>
                    <w:left w:val="none" w:sz="0" w:space="0" w:color="auto"/>
                    <w:bottom w:val="none" w:sz="0" w:space="0" w:color="auto"/>
                    <w:right w:val="none" w:sz="0" w:space="0" w:color="auto"/>
                  </w:divBdr>
                </w:div>
                <w:div w:id="1856726923">
                  <w:marLeft w:val="0"/>
                  <w:marRight w:val="0"/>
                  <w:marTop w:val="0"/>
                  <w:marBottom w:val="0"/>
                  <w:divBdr>
                    <w:top w:val="none" w:sz="0" w:space="0" w:color="auto"/>
                    <w:left w:val="none" w:sz="0" w:space="0" w:color="auto"/>
                    <w:bottom w:val="none" w:sz="0" w:space="0" w:color="auto"/>
                    <w:right w:val="none" w:sz="0" w:space="0" w:color="auto"/>
                  </w:divBdr>
                </w:div>
                <w:div w:id="1707489871">
                  <w:marLeft w:val="0"/>
                  <w:marRight w:val="0"/>
                  <w:marTop w:val="0"/>
                  <w:marBottom w:val="0"/>
                  <w:divBdr>
                    <w:top w:val="none" w:sz="0" w:space="0" w:color="auto"/>
                    <w:left w:val="none" w:sz="0" w:space="0" w:color="auto"/>
                    <w:bottom w:val="none" w:sz="0" w:space="0" w:color="auto"/>
                    <w:right w:val="none" w:sz="0" w:space="0" w:color="auto"/>
                  </w:divBdr>
                </w:div>
                <w:div w:id="299844711">
                  <w:marLeft w:val="0"/>
                  <w:marRight w:val="0"/>
                  <w:marTop w:val="0"/>
                  <w:marBottom w:val="0"/>
                  <w:divBdr>
                    <w:top w:val="none" w:sz="0" w:space="0" w:color="auto"/>
                    <w:left w:val="none" w:sz="0" w:space="0" w:color="auto"/>
                    <w:bottom w:val="none" w:sz="0" w:space="0" w:color="auto"/>
                    <w:right w:val="none" w:sz="0" w:space="0" w:color="auto"/>
                  </w:divBdr>
                </w:div>
                <w:div w:id="1279485142">
                  <w:marLeft w:val="0"/>
                  <w:marRight w:val="0"/>
                  <w:marTop w:val="0"/>
                  <w:marBottom w:val="0"/>
                  <w:divBdr>
                    <w:top w:val="none" w:sz="0" w:space="0" w:color="auto"/>
                    <w:left w:val="none" w:sz="0" w:space="0" w:color="auto"/>
                    <w:bottom w:val="none" w:sz="0" w:space="0" w:color="auto"/>
                    <w:right w:val="none" w:sz="0" w:space="0" w:color="auto"/>
                  </w:divBdr>
                </w:div>
                <w:div w:id="192620647">
                  <w:marLeft w:val="0"/>
                  <w:marRight w:val="0"/>
                  <w:marTop w:val="0"/>
                  <w:marBottom w:val="0"/>
                  <w:divBdr>
                    <w:top w:val="none" w:sz="0" w:space="0" w:color="auto"/>
                    <w:left w:val="none" w:sz="0" w:space="0" w:color="auto"/>
                    <w:bottom w:val="none" w:sz="0" w:space="0" w:color="auto"/>
                    <w:right w:val="none" w:sz="0" w:space="0" w:color="auto"/>
                  </w:divBdr>
                </w:div>
                <w:div w:id="2048599681">
                  <w:marLeft w:val="0"/>
                  <w:marRight w:val="0"/>
                  <w:marTop w:val="0"/>
                  <w:marBottom w:val="0"/>
                  <w:divBdr>
                    <w:top w:val="none" w:sz="0" w:space="0" w:color="auto"/>
                    <w:left w:val="none" w:sz="0" w:space="0" w:color="auto"/>
                    <w:bottom w:val="none" w:sz="0" w:space="0" w:color="auto"/>
                    <w:right w:val="none" w:sz="0" w:space="0" w:color="auto"/>
                  </w:divBdr>
                </w:div>
                <w:div w:id="937130748">
                  <w:marLeft w:val="0"/>
                  <w:marRight w:val="0"/>
                  <w:marTop w:val="0"/>
                  <w:marBottom w:val="0"/>
                  <w:divBdr>
                    <w:top w:val="none" w:sz="0" w:space="0" w:color="auto"/>
                    <w:left w:val="none" w:sz="0" w:space="0" w:color="auto"/>
                    <w:bottom w:val="none" w:sz="0" w:space="0" w:color="auto"/>
                    <w:right w:val="none" w:sz="0" w:space="0" w:color="auto"/>
                  </w:divBdr>
                </w:div>
                <w:div w:id="1304310539">
                  <w:marLeft w:val="0"/>
                  <w:marRight w:val="0"/>
                  <w:marTop w:val="0"/>
                  <w:marBottom w:val="0"/>
                  <w:divBdr>
                    <w:top w:val="none" w:sz="0" w:space="0" w:color="auto"/>
                    <w:left w:val="none" w:sz="0" w:space="0" w:color="auto"/>
                    <w:bottom w:val="none" w:sz="0" w:space="0" w:color="auto"/>
                    <w:right w:val="none" w:sz="0" w:space="0" w:color="auto"/>
                  </w:divBdr>
                </w:div>
                <w:div w:id="1211189296">
                  <w:marLeft w:val="0"/>
                  <w:marRight w:val="0"/>
                  <w:marTop w:val="0"/>
                  <w:marBottom w:val="0"/>
                  <w:divBdr>
                    <w:top w:val="none" w:sz="0" w:space="0" w:color="auto"/>
                    <w:left w:val="none" w:sz="0" w:space="0" w:color="auto"/>
                    <w:bottom w:val="none" w:sz="0" w:space="0" w:color="auto"/>
                    <w:right w:val="none" w:sz="0" w:space="0" w:color="auto"/>
                  </w:divBdr>
                </w:div>
                <w:div w:id="1688097566">
                  <w:marLeft w:val="0"/>
                  <w:marRight w:val="0"/>
                  <w:marTop w:val="0"/>
                  <w:marBottom w:val="0"/>
                  <w:divBdr>
                    <w:top w:val="none" w:sz="0" w:space="0" w:color="auto"/>
                    <w:left w:val="none" w:sz="0" w:space="0" w:color="auto"/>
                    <w:bottom w:val="none" w:sz="0" w:space="0" w:color="auto"/>
                    <w:right w:val="none" w:sz="0" w:space="0" w:color="auto"/>
                  </w:divBdr>
                </w:div>
                <w:div w:id="1409617130">
                  <w:marLeft w:val="0"/>
                  <w:marRight w:val="0"/>
                  <w:marTop w:val="0"/>
                  <w:marBottom w:val="0"/>
                  <w:divBdr>
                    <w:top w:val="none" w:sz="0" w:space="0" w:color="auto"/>
                    <w:left w:val="none" w:sz="0" w:space="0" w:color="auto"/>
                    <w:bottom w:val="none" w:sz="0" w:space="0" w:color="auto"/>
                    <w:right w:val="none" w:sz="0" w:space="0" w:color="auto"/>
                  </w:divBdr>
                </w:div>
                <w:div w:id="2029720495">
                  <w:marLeft w:val="0"/>
                  <w:marRight w:val="0"/>
                  <w:marTop w:val="0"/>
                  <w:marBottom w:val="0"/>
                  <w:divBdr>
                    <w:top w:val="none" w:sz="0" w:space="0" w:color="auto"/>
                    <w:left w:val="none" w:sz="0" w:space="0" w:color="auto"/>
                    <w:bottom w:val="none" w:sz="0" w:space="0" w:color="auto"/>
                    <w:right w:val="none" w:sz="0" w:space="0" w:color="auto"/>
                  </w:divBdr>
                </w:div>
                <w:div w:id="1029377637">
                  <w:marLeft w:val="0"/>
                  <w:marRight w:val="0"/>
                  <w:marTop w:val="0"/>
                  <w:marBottom w:val="0"/>
                  <w:divBdr>
                    <w:top w:val="none" w:sz="0" w:space="0" w:color="auto"/>
                    <w:left w:val="none" w:sz="0" w:space="0" w:color="auto"/>
                    <w:bottom w:val="none" w:sz="0" w:space="0" w:color="auto"/>
                    <w:right w:val="none" w:sz="0" w:space="0" w:color="auto"/>
                  </w:divBdr>
                </w:div>
                <w:div w:id="1391726618">
                  <w:marLeft w:val="0"/>
                  <w:marRight w:val="0"/>
                  <w:marTop w:val="0"/>
                  <w:marBottom w:val="0"/>
                  <w:divBdr>
                    <w:top w:val="none" w:sz="0" w:space="0" w:color="auto"/>
                    <w:left w:val="none" w:sz="0" w:space="0" w:color="auto"/>
                    <w:bottom w:val="none" w:sz="0" w:space="0" w:color="auto"/>
                    <w:right w:val="none" w:sz="0" w:space="0" w:color="auto"/>
                  </w:divBdr>
                </w:div>
                <w:div w:id="1077438044">
                  <w:marLeft w:val="0"/>
                  <w:marRight w:val="0"/>
                  <w:marTop w:val="0"/>
                  <w:marBottom w:val="0"/>
                  <w:divBdr>
                    <w:top w:val="none" w:sz="0" w:space="0" w:color="auto"/>
                    <w:left w:val="none" w:sz="0" w:space="0" w:color="auto"/>
                    <w:bottom w:val="none" w:sz="0" w:space="0" w:color="auto"/>
                    <w:right w:val="none" w:sz="0" w:space="0" w:color="auto"/>
                  </w:divBdr>
                </w:div>
                <w:div w:id="2134320809">
                  <w:marLeft w:val="0"/>
                  <w:marRight w:val="0"/>
                  <w:marTop w:val="0"/>
                  <w:marBottom w:val="0"/>
                  <w:divBdr>
                    <w:top w:val="none" w:sz="0" w:space="0" w:color="auto"/>
                    <w:left w:val="none" w:sz="0" w:space="0" w:color="auto"/>
                    <w:bottom w:val="none" w:sz="0" w:space="0" w:color="auto"/>
                    <w:right w:val="none" w:sz="0" w:space="0" w:color="auto"/>
                  </w:divBdr>
                </w:div>
                <w:div w:id="691155138">
                  <w:marLeft w:val="0"/>
                  <w:marRight w:val="0"/>
                  <w:marTop w:val="0"/>
                  <w:marBottom w:val="0"/>
                  <w:divBdr>
                    <w:top w:val="none" w:sz="0" w:space="0" w:color="auto"/>
                    <w:left w:val="none" w:sz="0" w:space="0" w:color="auto"/>
                    <w:bottom w:val="none" w:sz="0" w:space="0" w:color="auto"/>
                    <w:right w:val="none" w:sz="0" w:space="0" w:color="auto"/>
                  </w:divBdr>
                </w:div>
                <w:div w:id="201794825">
                  <w:marLeft w:val="0"/>
                  <w:marRight w:val="0"/>
                  <w:marTop w:val="0"/>
                  <w:marBottom w:val="0"/>
                  <w:divBdr>
                    <w:top w:val="none" w:sz="0" w:space="0" w:color="auto"/>
                    <w:left w:val="none" w:sz="0" w:space="0" w:color="auto"/>
                    <w:bottom w:val="none" w:sz="0" w:space="0" w:color="auto"/>
                    <w:right w:val="none" w:sz="0" w:space="0" w:color="auto"/>
                  </w:divBdr>
                </w:div>
                <w:div w:id="1582257021">
                  <w:marLeft w:val="0"/>
                  <w:marRight w:val="0"/>
                  <w:marTop w:val="0"/>
                  <w:marBottom w:val="0"/>
                  <w:divBdr>
                    <w:top w:val="none" w:sz="0" w:space="0" w:color="auto"/>
                    <w:left w:val="none" w:sz="0" w:space="0" w:color="auto"/>
                    <w:bottom w:val="none" w:sz="0" w:space="0" w:color="auto"/>
                    <w:right w:val="none" w:sz="0" w:space="0" w:color="auto"/>
                  </w:divBdr>
                </w:div>
                <w:div w:id="13267297">
                  <w:marLeft w:val="0"/>
                  <w:marRight w:val="0"/>
                  <w:marTop w:val="0"/>
                  <w:marBottom w:val="0"/>
                  <w:divBdr>
                    <w:top w:val="none" w:sz="0" w:space="0" w:color="auto"/>
                    <w:left w:val="none" w:sz="0" w:space="0" w:color="auto"/>
                    <w:bottom w:val="none" w:sz="0" w:space="0" w:color="auto"/>
                    <w:right w:val="none" w:sz="0" w:space="0" w:color="auto"/>
                  </w:divBdr>
                </w:div>
                <w:div w:id="860700759">
                  <w:marLeft w:val="0"/>
                  <w:marRight w:val="0"/>
                  <w:marTop w:val="0"/>
                  <w:marBottom w:val="0"/>
                  <w:divBdr>
                    <w:top w:val="none" w:sz="0" w:space="0" w:color="auto"/>
                    <w:left w:val="none" w:sz="0" w:space="0" w:color="auto"/>
                    <w:bottom w:val="none" w:sz="0" w:space="0" w:color="auto"/>
                    <w:right w:val="none" w:sz="0" w:space="0" w:color="auto"/>
                  </w:divBdr>
                </w:div>
                <w:div w:id="1918132833">
                  <w:marLeft w:val="0"/>
                  <w:marRight w:val="0"/>
                  <w:marTop w:val="0"/>
                  <w:marBottom w:val="0"/>
                  <w:divBdr>
                    <w:top w:val="none" w:sz="0" w:space="0" w:color="auto"/>
                    <w:left w:val="none" w:sz="0" w:space="0" w:color="auto"/>
                    <w:bottom w:val="none" w:sz="0" w:space="0" w:color="auto"/>
                    <w:right w:val="none" w:sz="0" w:space="0" w:color="auto"/>
                  </w:divBdr>
                </w:div>
                <w:div w:id="928151097">
                  <w:marLeft w:val="0"/>
                  <w:marRight w:val="0"/>
                  <w:marTop w:val="0"/>
                  <w:marBottom w:val="0"/>
                  <w:divBdr>
                    <w:top w:val="none" w:sz="0" w:space="0" w:color="auto"/>
                    <w:left w:val="none" w:sz="0" w:space="0" w:color="auto"/>
                    <w:bottom w:val="none" w:sz="0" w:space="0" w:color="auto"/>
                    <w:right w:val="none" w:sz="0" w:space="0" w:color="auto"/>
                  </w:divBdr>
                </w:div>
                <w:div w:id="565920229">
                  <w:marLeft w:val="0"/>
                  <w:marRight w:val="0"/>
                  <w:marTop w:val="0"/>
                  <w:marBottom w:val="0"/>
                  <w:divBdr>
                    <w:top w:val="none" w:sz="0" w:space="0" w:color="auto"/>
                    <w:left w:val="none" w:sz="0" w:space="0" w:color="auto"/>
                    <w:bottom w:val="none" w:sz="0" w:space="0" w:color="auto"/>
                    <w:right w:val="none" w:sz="0" w:space="0" w:color="auto"/>
                  </w:divBdr>
                </w:div>
                <w:div w:id="274407439">
                  <w:marLeft w:val="0"/>
                  <w:marRight w:val="0"/>
                  <w:marTop w:val="0"/>
                  <w:marBottom w:val="0"/>
                  <w:divBdr>
                    <w:top w:val="none" w:sz="0" w:space="0" w:color="auto"/>
                    <w:left w:val="none" w:sz="0" w:space="0" w:color="auto"/>
                    <w:bottom w:val="none" w:sz="0" w:space="0" w:color="auto"/>
                    <w:right w:val="none" w:sz="0" w:space="0" w:color="auto"/>
                  </w:divBdr>
                </w:div>
                <w:div w:id="1825315403">
                  <w:marLeft w:val="0"/>
                  <w:marRight w:val="0"/>
                  <w:marTop w:val="0"/>
                  <w:marBottom w:val="0"/>
                  <w:divBdr>
                    <w:top w:val="none" w:sz="0" w:space="0" w:color="auto"/>
                    <w:left w:val="none" w:sz="0" w:space="0" w:color="auto"/>
                    <w:bottom w:val="none" w:sz="0" w:space="0" w:color="auto"/>
                    <w:right w:val="none" w:sz="0" w:space="0" w:color="auto"/>
                  </w:divBdr>
                </w:div>
                <w:div w:id="1129935573">
                  <w:marLeft w:val="0"/>
                  <w:marRight w:val="0"/>
                  <w:marTop w:val="0"/>
                  <w:marBottom w:val="0"/>
                  <w:divBdr>
                    <w:top w:val="none" w:sz="0" w:space="0" w:color="auto"/>
                    <w:left w:val="none" w:sz="0" w:space="0" w:color="auto"/>
                    <w:bottom w:val="none" w:sz="0" w:space="0" w:color="auto"/>
                    <w:right w:val="none" w:sz="0" w:space="0" w:color="auto"/>
                  </w:divBdr>
                </w:div>
                <w:div w:id="59713807">
                  <w:marLeft w:val="0"/>
                  <w:marRight w:val="0"/>
                  <w:marTop w:val="0"/>
                  <w:marBottom w:val="0"/>
                  <w:divBdr>
                    <w:top w:val="none" w:sz="0" w:space="0" w:color="auto"/>
                    <w:left w:val="none" w:sz="0" w:space="0" w:color="auto"/>
                    <w:bottom w:val="none" w:sz="0" w:space="0" w:color="auto"/>
                    <w:right w:val="none" w:sz="0" w:space="0" w:color="auto"/>
                  </w:divBdr>
                </w:div>
                <w:div w:id="1069569968">
                  <w:marLeft w:val="0"/>
                  <w:marRight w:val="0"/>
                  <w:marTop w:val="0"/>
                  <w:marBottom w:val="0"/>
                  <w:divBdr>
                    <w:top w:val="none" w:sz="0" w:space="0" w:color="auto"/>
                    <w:left w:val="none" w:sz="0" w:space="0" w:color="auto"/>
                    <w:bottom w:val="none" w:sz="0" w:space="0" w:color="auto"/>
                    <w:right w:val="none" w:sz="0" w:space="0" w:color="auto"/>
                  </w:divBdr>
                </w:div>
                <w:div w:id="613026282">
                  <w:marLeft w:val="0"/>
                  <w:marRight w:val="0"/>
                  <w:marTop w:val="0"/>
                  <w:marBottom w:val="0"/>
                  <w:divBdr>
                    <w:top w:val="none" w:sz="0" w:space="0" w:color="auto"/>
                    <w:left w:val="none" w:sz="0" w:space="0" w:color="auto"/>
                    <w:bottom w:val="none" w:sz="0" w:space="0" w:color="auto"/>
                    <w:right w:val="none" w:sz="0" w:space="0" w:color="auto"/>
                  </w:divBdr>
                </w:div>
                <w:div w:id="134520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127024">
          <w:marLeft w:val="0"/>
          <w:marRight w:val="0"/>
          <w:marTop w:val="15"/>
          <w:marBottom w:val="0"/>
          <w:divBdr>
            <w:top w:val="none" w:sz="0" w:space="0" w:color="auto"/>
            <w:left w:val="none" w:sz="0" w:space="0" w:color="auto"/>
            <w:bottom w:val="none" w:sz="0" w:space="0" w:color="auto"/>
            <w:right w:val="none" w:sz="0" w:space="0" w:color="auto"/>
          </w:divBdr>
          <w:divsChild>
            <w:div w:id="775447221">
              <w:marLeft w:val="0"/>
              <w:marRight w:val="0"/>
              <w:marTop w:val="0"/>
              <w:marBottom w:val="0"/>
              <w:divBdr>
                <w:top w:val="none" w:sz="0" w:space="0" w:color="auto"/>
                <w:left w:val="none" w:sz="0" w:space="0" w:color="auto"/>
                <w:bottom w:val="none" w:sz="0" w:space="0" w:color="auto"/>
                <w:right w:val="none" w:sz="0" w:space="0" w:color="auto"/>
              </w:divBdr>
              <w:divsChild>
                <w:div w:id="534196010">
                  <w:marLeft w:val="0"/>
                  <w:marRight w:val="0"/>
                  <w:marTop w:val="0"/>
                  <w:marBottom w:val="0"/>
                  <w:divBdr>
                    <w:top w:val="none" w:sz="0" w:space="0" w:color="auto"/>
                    <w:left w:val="none" w:sz="0" w:space="0" w:color="auto"/>
                    <w:bottom w:val="none" w:sz="0" w:space="0" w:color="auto"/>
                    <w:right w:val="none" w:sz="0" w:space="0" w:color="auto"/>
                  </w:divBdr>
                </w:div>
                <w:div w:id="1687825688">
                  <w:marLeft w:val="0"/>
                  <w:marRight w:val="0"/>
                  <w:marTop w:val="0"/>
                  <w:marBottom w:val="0"/>
                  <w:divBdr>
                    <w:top w:val="none" w:sz="0" w:space="0" w:color="auto"/>
                    <w:left w:val="none" w:sz="0" w:space="0" w:color="auto"/>
                    <w:bottom w:val="none" w:sz="0" w:space="0" w:color="auto"/>
                    <w:right w:val="none" w:sz="0" w:space="0" w:color="auto"/>
                  </w:divBdr>
                </w:div>
                <w:div w:id="34082422">
                  <w:marLeft w:val="0"/>
                  <w:marRight w:val="0"/>
                  <w:marTop w:val="0"/>
                  <w:marBottom w:val="0"/>
                  <w:divBdr>
                    <w:top w:val="none" w:sz="0" w:space="0" w:color="auto"/>
                    <w:left w:val="none" w:sz="0" w:space="0" w:color="auto"/>
                    <w:bottom w:val="none" w:sz="0" w:space="0" w:color="auto"/>
                    <w:right w:val="none" w:sz="0" w:space="0" w:color="auto"/>
                  </w:divBdr>
                </w:div>
                <w:div w:id="1178927384">
                  <w:marLeft w:val="0"/>
                  <w:marRight w:val="0"/>
                  <w:marTop w:val="0"/>
                  <w:marBottom w:val="0"/>
                  <w:divBdr>
                    <w:top w:val="none" w:sz="0" w:space="0" w:color="auto"/>
                    <w:left w:val="none" w:sz="0" w:space="0" w:color="auto"/>
                    <w:bottom w:val="none" w:sz="0" w:space="0" w:color="auto"/>
                    <w:right w:val="none" w:sz="0" w:space="0" w:color="auto"/>
                  </w:divBdr>
                </w:div>
                <w:div w:id="1852377316">
                  <w:marLeft w:val="0"/>
                  <w:marRight w:val="0"/>
                  <w:marTop w:val="0"/>
                  <w:marBottom w:val="0"/>
                  <w:divBdr>
                    <w:top w:val="none" w:sz="0" w:space="0" w:color="auto"/>
                    <w:left w:val="none" w:sz="0" w:space="0" w:color="auto"/>
                    <w:bottom w:val="none" w:sz="0" w:space="0" w:color="auto"/>
                    <w:right w:val="none" w:sz="0" w:space="0" w:color="auto"/>
                  </w:divBdr>
                </w:div>
                <w:div w:id="548955269">
                  <w:marLeft w:val="0"/>
                  <w:marRight w:val="0"/>
                  <w:marTop w:val="0"/>
                  <w:marBottom w:val="0"/>
                  <w:divBdr>
                    <w:top w:val="none" w:sz="0" w:space="0" w:color="auto"/>
                    <w:left w:val="none" w:sz="0" w:space="0" w:color="auto"/>
                    <w:bottom w:val="none" w:sz="0" w:space="0" w:color="auto"/>
                    <w:right w:val="none" w:sz="0" w:space="0" w:color="auto"/>
                  </w:divBdr>
                </w:div>
                <w:div w:id="2031756905">
                  <w:marLeft w:val="0"/>
                  <w:marRight w:val="0"/>
                  <w:marTop w:val="0"/>
                  <w:marBottom w:val="0"/>
                  <w:divBdr>
                    <w:top w:val="none" w:sz="0" w:space="0" w:color="auto"/>
                    <w:left w:val="none" w:sz="0" w:space="0" w:color="auto"/>
                    <w:bottom w:val="none" w:sz="0" w:space="0" w:color="auto"/>
                    <w:right w:val="none" w:sz="0" w:space="0" w:color="auto"/>
                  </w:divBdr>
                </w:div>
                <w:div w:id="524559733">
                  <w:marLeft w:val="0"/>
                  <w:marRight w:val="0"/>
                  <w:marTop w:val="0"/>
                  <w:marBottom w:val="0"/>
                  <w:divBdr>
                    <w:top w:val="none" w:sz="0" w:space="0" w:color="auto"/>
                    <w:left w:val="none" w:sz="0" w:space="0" w:color="auto"/>
                    <w:bottom w:val="none" w:sz="0" w:space="0" w:color="auto"/>
                    <w:right w:val="none" w:sz="0" w:space="0" w:color="auto"/>
                  </w:divBdr>
                </w:div>
                <w:div w:id="442848699">
                  <w:marLeft w:val="0"/>
                  <w:marRight w:val="0"/>
                  <w:marTop w:val="0"/>
                  <w:marBottom w:val="0"/>
                  <w:divBdr>
                    <w:top w:val="none" w:sz="0" w:space="0" w:color="auto"/>
                    <w:left w:val="none" w:sz="0" w:space="0" w:color="auto"/>
                    <w:bottom w:val="none" w:sz="0" w:space="0" w:color="auto"/>
                    <w:right w:val="none" w:sz="0" w:space="0" w:color="auto"/>
                  </w:divBdr>
                </w:div>
                <w:div w:id="2046057457">
                  <w:marLeft w:val="0"/>
                  <w:marRight w:val="0"/>
                  <w:marTop w:val="0"/>
                  <w:marBottom w:val="0"/>
                  <w:divBdr>
                    <w:top w:val="none" w:sz="0" w:space="0" w:color="auto"/>
                    <w:left w:val="none" w:sz="0" w:space="0" w:color="auto"/>
                    <w:bottom w:val="none" w:sz="0" w:space="0" w:color="auto"/>
                    <w:right w:val="none" w:sz="0" w:space="0" w:color="auto"/>
                  </w:divBdr>
                </w:div>
                <w:div w:id="1583178590">
                  <w:marLeft w:val="0"/>
                  <w:marRight w:val="0"/>
                  <w:marTop w:val="0"/>
                  <w:marBottom w:val="0"/>
                  <w:divBdr>
                    <w:top w:val="none" w:sz="0" w:space="0" w:color="auto"/>
                    <w:left w:val="none" w:sz="0" w:space="0" w:color="auto"/>
                    <w:bottom w:val="none" w:sz="0" w:space="0" w:color="auto"/>
                    <w:right w:val="none" w:sz="0" w:space="0" w:color="auto"/>
                  </w:divBdr>
                </w:div>
                <w:div w:id="973481190">
                  <w:marLeft w:val="0"/>
                  <w:marRight w:val="0"/>
                  <w:marTop w:val="0"/>
                  <w:marBottom w:val="0"/>
                  <w:divBdr>
                    <w:top w:val="none" w:sz="0" w:space="0" w:color="auto"/>
                    <w:left w:val="none" w:sz="0" w:space="0" w:color="auto"/>
                    <w:bottom w:val="none" w:sz="0" w:space="0" w:color="auto"/>
                    <w:right w:val="none" w:sz="0" w:space="0" w:color="auto"/>
                  </w:divBdr>
                </w:div>
                <w:div w:id="230240500">
                  <w:marLeft w:val="0"/>
                  <w:marRight w:val="0"/>
                  <w:marTop w:val="0"/>
                  <w:marBottom w:val="0"/>
                  <w:divBdr>
                    <w:top w:val="none" w:sz="0" w:space="0" w:color="auto"/>
                    <w:left w:val="none" w:sz="0" w:space="0" w:color="auto"/>
                    <w:bottom w:val="none" w:sz="0" w:space="0" w:color="auto"/>
                    <w:right w:val="none" w:sz="0" w:space="0" w:color="auto"/>
                  </w:divBdr>
                </w:div>
                <w:div w:id="205263636">
                  <w:marLeft w:val="0"/>
                  <w:marRight w:val="0"/>
                  <w:marTop w:val="0"/>
                  <w:marBottom w:val="0"/>
                  <w:divBdr>
                    <w:top w:val="none" w:sz="0" w:space="0" w:color="auto"/>
                    <w:left w:val="none" w:sz="0" w:space="0" w:color="auto"/>
                    <w:bottom w:val="none" w:sz="0" w:space="0" w:color="auto"/>
                    <w:right w:val="none" w:sz="0" w:space="0" w:color="auto"/>
                  </w:divBdr>
                </w:div>
                <w:div w:id="2019044462">
                  <w:marLeft w:val="0"/>
                  <w:marRight w:val="0"/>
                  <w:marTop w:val="0"/>
                  <w:marBottom w:val="0"/>
                  <w:divBdr>
                    <w:top w:val="none" w:sz="0" w:space="0" w:color="auto"/>
                    <w:left w:val="none" w:sz="0" w:space="0" w:color="auto"/>
                    <w:bottom w:val="none" w:sz="0" w:space="0" w:color="auto"/>
                    <w:right w:val="none" w:sz="0" w:space="0" w:color="auto"/>
                  </w:divBdr>
                </w:div>
                <w:div w:id="2094038293">
                  <w:marLeft w:val="0"/>
                  <w:marRight w:val="0"/>
                  <w:marTop w:val="0"/>
                  <w:marBottom w:val="0"/>
                  <w:divBdr>
                    <w:top w:val="none" w:sz="0" w:space="0" w:color="auto"/>
                    <w:left w:val="none" w:sz="0" w:space="0" w:color="auto"/>
                    <w:bottom w:val="none" w:sz="0" w:space="0" w:color="auto"/>
                    <w:right w:val="none" w:sz="0" w:space="0" w:color="auto"/>
                  </w:divBdr>
                </w:div>
                <w:div w:id="1042560991">
                  <w:marLeft w:val="0"/>
                  <w:marRight w:val="0"/>
                  <w:marTop w:val="0"/>
                  <w:marBottom w:val="0"/>
                  <w:divBdr>
                    <w:top w:val="none" w:sz="0" w:space="0" w:color="auto"/>
                    <w:left w:val="none" w:sz="0" w:space="0" w:color="auto"/>
                    <w:bottom w:val="none" w:sz="0" w:space="0" w:color="auto"/>
                    <w:right w:val="none" w:sz="0" w:space="0" w:color="auto"/>
                  </w:divBdr>
                </w:div>
                <w:div w:id="89741628">
                  <w:marLeft w:val="0"/>
                  <w:marRight w:val="0"/>
                  <w:marTop w:val="0"/>
                  <w:marBottom w:val="0"/>
                  <w:divBdr>
                    <w:top w:val="none" w:sz="0" w:space="0" w:color="auto"/>
                    <w:left w:val="none" w:sz="0" w:space="0" w:color="auto"/>
                    <w:bottom w:val="none" w:sz="0" w:space="0" w:color="auto"/>
                    <w:right w:val="none" w:sz="0" w:space="0" w:color="auto"/>
                  </w:divBdr>
                </w:div>
                <w:div w:id="1709572817">
                  <w:marLeft w:val="0"/>
                  <w:marRight w:val="0"/>
                  <w:marTop w:val="0"/>
                  <w:marBottom w:val="0"/>
                  <w:divBdr>
                    <w:top w:val="none" w:sz="0" w:space="0" w:color="auto"/>
                    <w:left w:val="none" w:sz="0" w:space="0" w:color="auto"/>
                    <w:bottom w:val="none" w:sz="0" w:space="0" w:color="auto"/>
                    <w:right w:val="none" w:sz="0" w:space="0" w:color="auto"/>
                  </w:divBdr>
                </w:div>
                <w:div w:id="360712931">
                  <w:marLeft w:val="0"/>
                  <w:marRight w:val="0"/>
                  <w:marTop w:val="0"/>
                  <w:marBottom w:val="0"/>
                  <w:divBdr>
                    <w:top w:val="none" w:sz="0" w:space="0" w:color="auto"/>
                    <w:left w:val="none" w:sz="0" w:space="0" w:color="auto"/>
                    <w:bottom w:val="none" w:sz="0" w:space="0" w:color="auto"/>
                    <w:right w:val="none" w:sz="0" w:space="0" w:color="auto"/>
                  </w:divBdr>
                </w:div>
                <w:div w:id="704066226">
                  <w:marLeft w:val="0"/>
                  <w:marRight w:val="0"/>
                  <w:marTop w:val="0"/>
                  <w:marBottom w:val="0"/>
                  <w:divBdr>
                    <w:top w:val="none" w:sz="0" w:space="0" w:color="auto"/>
                    <w:left w:val="none" w:sz="0" w:space="0" w:color="auto"/>
                    <w:bottom w:val="none" w:sz="0" w:space="0" w:color="auto"/>
                    <w:right w:val="none" w:sz="0" w:space="0" w:color="auto"/>
                  </w:divBdr>
                </w:div>
                <w:div w:id="1925723830">
                  <w:marLeft w:val="0"/>
                  <w:marRight w:val="0"/>
                  <w:marTop w:val="0"/>
                  <w:marBottom w:val="0"/>
                  <w:divBdr>
                    <w:top w:val="none" w:sz="0" w:space="0" w:color="auto"/>
                    <w:left w:val="none" w:sz="0" w:space="0" w:color="auto"/>
                    <w:bottom w:val="none" w:sz="0" w:space="0" w:color="auto"/>
                    <w:right w:val="none" w:sz="0" w:space="0" w:color="auto"/>
                  </w:divBdr>
                </w:div>
                <w:div w:id="51319452">
                  <w:marLeft w:val="0"/>
                  <w:marRight w:val="0"/>
                  <w:marTop w:val="0"/>
                  <w:marBottom w:val="0"/>
                  <w:divBdr>
                    <w:top w:val="none" w:sz="0" w:space="0" w:color="auto"/>
                    <w:left w:val="none" w:sz="0" w:space="0" w:color="auto"/>
                    <w:bottom w:val="none" w:sz="0" w:space="0" w:color="auto"/>
                    <w:right w:val="none" w:sz="0" w:space="0" w:color="auto"/>
                  </w:divBdr>
                </w:div>
                <w:div w:id="116532676">
                  <w:marLeft w:val="0"/>
                  <w:marRight w:val="0"/>
                  <w:marTop w:val="0"/>
                  <w:marBottom w:val="0"/>
                  <w:divBdr>
                    <w:top w:val="none" w:sz="0" w:space="0" w:color="auto"/>
                    <w:left w:val="none" w:sz="0" w:space="0" w:color="auto"/>
                    <w:bottom w:val="none" w:sz="0" w:space="0" w:color="auto"/>
                    <w:right w:val="none" w:sz="0" w:space="0" w:color="auto"/>
                  </w:divBdr>
                </w:div>
                <w:div w:id="1864007044">
                  <w:marLeft w:val="0"/>
                  <w:marRight w:val="0"/>
                  <w:marTop w:val="0"/>
                  <w:marBottom w:val="0"/>
                  <w:divBdr>
                    <w:top w:val="none" w:sz="0" w:space="0" w:color="auto"/>
                    <w:left w:val="none" w:sz="0" w:space="0" w:color="auto"/>
                    <w:bottom w:val="none" w:sz="0" w:space="0" w:color="auto"/>
                    <w:right w:val="none" w:sz="0" w:space="0" w:color="auto"/>
                  </w:divBdr>
                </w:div>
                <w:div w:id="1430813811">
                  <w:marLeft w:val="0"/>
                  <w:marRight w:val="0"/>
                  <w:marTop w:val="0"/>
                  <w:marBottom w:val="0"/>
                  <w:divBdr>
                    <w:top w:val="none" w:sz="0" w:space="0" w:color="auto"/>
                    <w:left w:val="none" w:sz="0" w:space="0" w:color="auto"/>
                    <w:bottom w:val="none" w:sz="0" w:space="0" w:color="auto"/>
                    <w:right w:val="none" w:sz="0" w:space="0" w:color="auto"/>
                  </w:divBdr>
                </w:div>
                <w:div w:id="1776359767">
                  <w:marLeft w:val="0"/>
                  <w:marRight w:val="0"/>
                  <w:marTop w:val="0"/>
                  <w:marBottom w:val="0"/>
                  <w:divBdr>
                    <w:top w:val="none" w:sz="0" w:space="0" w:color="auto"/>
                    <w:left w:val="none" w:sz="0" w:space="0" w:color="auto"/>
                    <w:bottom w:val="none" w:sz="0" w:space="0" w:color="auto"/>
                    <w:right w:val="none" w:sz="0" w:space="0" w:color="auto"/>
                  </w:divBdr>
                </w:div>
                <w:div w:id="1003826358">
                  <w:marLeft w:val="0"/>
                  <w:marRight w:val="0"/>
                  <w:marTop w:val="0"/>
                  <w:marBottom w:val="0"/>
                  <w:divBdr>
                    <w:top w:val="none" w:sz="0" w:space="0" w:color="auto"/>
                    <w:left w:val="none" w:sz="0" w:space="0" w:color="auto"/>
                    <w:bottom w:val="none" w:sz="0" w:space="0" w:color="auto"/>
                    <w:right w:val="none" w:sz="0" w:space="0" w:color="auto"/>
                  </w:divBdr>
                </w:div>
                <w:div w:id="1480263973">
                  <w:marLeft w:val="0"/>
                  <w:marRight w:val="0"/>
                  <w:marTop w:val="0"/>
                  <w:marBottom w:val="0"/>
                  <w:divBdr>
                    <w:top w:val="none" w:sz="0" w:space="0" w:color="auto"/>
                    <w:left w:val="none" w:sz="0" w:space="0" w:color="auto"/>
                    <w:bottom w:val="none" w:sz="0" w:space="0" w:color="auto"/>
                    <w:right w:val="none" w:sz="0" w:space="0" w:color="auto"/>
                  </w:divBdr>
                </w:div>
                <w:div w:id="1653102298">
                  <w:marLeft w:val="0"/>
                  <w:marRight w:val="0"/>
                  <w:marTop w:val="0"/>
                  <w:marBottom w:val="0"/>
                  <w:divBdr>
                    <w:top w:val="none" w:sz="0" w:space="0" w:color="auto"/>
                    <w:left w:val="none" w:sz="0" w:space="0" w:color="auto"/>
                    <w:bottom w:val="none" w:sz="0" w:space="0" w:color="auto"/>
                    <w:right w:val="none" w:sz="0" w:space="0" w:color="auto"/>
                  </w:divBdr>
                </w:div>
                <w:div w:id="2073193748">
                  <w:marLeft w:val="0"/>
                  <w:marRight w:val="0"/>
                  <w:marTop w:val="0"/>
                  <w:marBottom w:val="0"/>
                  <w:divBdr>
                    <w:top w:val="none" w:sz="0" w:space="0" w:color="auto"/>
                    <w:left w:val="none" w:sz="0" w:space="0" w:color="auto"/>
                    <w:bottom w:val="none" w:sz="0" w:space="0" w:color="auto"/>
                    <w:right w:val="none" w:sz="0" w:space="0" w:color="auto"/>
                  </w:divBdr>
                </w:div>
                <w:div w:id="1153449628">
                  <w:marLeft w:val="0"/>
                  <w:marRight w:val="0"/>
                  <w:marTop w:val="0"/>
                  <w:marBottom w:val="0"/>
                  <w:divBdr>
                    <w:top w:val="none" w:sz="0" w:space="0" w:color="auto"/>
                    <w:left w:val="none" w:sz="0" w:space="0" w:color="auto"/>
                    <w:bottom w:val="none" w:sz="0" w:space="0" w:color="auto"/>
                    <w:right w:val="none" w:sz="0" w:space="0" w:color="auto"/>
                  </w:divBdr>
                </w:div>
                <w:div w:id="1928613194">
                  <w:marLeft w:val="0"/>
                  <w:marRight w:val="0"/>
                  <w:marTop w:val="0"/>
                  <w:marBottom w:val="0"/>
                  <w:divBdr>
                    <w:top w:val="none" w:sz="0" w:space="0" w:color="auto"/>
                    <w:left w:val="none" w:sz="0" w:space="0" w:color="auto"/>
                    <w:bottom w:val="none" w:sz="0" w:space="0" w:color="auto"/>
                    <w:right w:val="none" w:sz="0" w:space="0" w:color="auto"/>
                  </w:divBdr>
                </w:div>
                <w:div w:id="864909405">
                  <w:marLeft w:val="0"/>
                  <w:marRight w:val="0"/>
                  <w:marTop w:val="0"/>
                  <w:marBottom w:val="0"/>
                  <w:divBdr>
                    <w:top w:val="none" w:sz="0" w:space="0" w:color="auto"/>
                    <w:left w:val="none" w:sz="0" w:space="0" w:color="auto"/>
                    <w:bottom w:val="none" w:sz="0" w:space="0" w:color="auto"/>
                    <w:right w:val="none" w:sz="0" w:space="0" w:color="auto"/>
                  </w:divBdr>
                </w:div>
                <w:div w:id="860245830">
                  <w:marLeft w:val="0"/>
                  <w:marRight w:val="0"/>
                  <w:marTop w:val="0"/>
                  <w:marBottom w:val="0"/>
                  <w:divBdr>
                    <w:top w:val="none" w:sz="0" w:space="0" w:color="auto"/>
                    <w:left w:val="none" w:sz="0" w:space="0" w:color="auto"/>
                    <w:bottom w:val="none" w:sz="0" w:space="0" w:color="auto"/>
                    <w:right w:val="none" w:sz="0" w:space="0" w:color="auto"/>
                  </w:divBdr>
                </w:div>
                <w:div w:id="1249999939">
                  <w:marLeft w:val="0"/>
                  <w:marRight w:val="0"/>
                  <w:marTop w:val="0"/>
                  <w:marBottom w:val="0"/>
                  <w:divBdr>
                    <w:top w:val="none" w:sz="0" w:space="0" w:color="auto"/>
                    <w:left w:val="none" w:sz="0" w:space="0" w:color="auto"/>
                    <w:bottom w:val="none" w:sz="0" w:space="0" w:color="auto"/>
                    <w:right w:val="none" w:sz="0" w:space="0" w:color="auto"/>
                  </w:divBdr>
                </w:div>
                <w:div w:id="1363632651">
                  <w:marLeft w:val="0"/>
                  <w:marRight w:val="0"/>
                  <w:marTop w:val="0"/>
                  <w:marBottom w:val="0"/>
                  <w:divBdr>
                    <w:top w:val="none" w:sz="0" w:space="0" w:color="auto"/>
                    <w:left w:val="none" w:sz="0" w:space="0" w:color="auto"/>
                    <w:bottom w:val="none" w:sz="0" w:space="0" w:color="auto"/>
                    <w:right w:val="none" w:sz="0" w:space="0" w:color="auto"/>
                  </w:divBdr>
                </w:div>
                <w:div w:id="1688098273">
                  <w:marLeft w:val="0"/>
                  <w:marRight w:val="0"/>
                  <w:marTop w:val="0"/>
                  <w:marBottom w:val="0"/>
                  <w:divBdr>
                    <w:top w:val="none" w:sz="0" w:space="0" w:color="auto"/>
                    <w:left w:val="none" w:sz="0" w:space="0" w:color="auto"/>
                    <w:bottom w:val="none" w:sz="0" w:space="0" w:color="auto"/>
                    <w:right w:val="none" w:sz="0" w:space="0" w:color="auto"/>
                  </w:divBdr>
                </w:div>
                <w:div w:id="1168406596">
                  <w:marLeft w:val="0"/>
                  <w:marRight w:val="0"/>
                  <w:marTop w:val="0"/>
                  <w:marBottom w:val="0"/>
                  <w:divBdr>
                    <w:top w:val="none" w:sz="0" w:space="0" w:color="auto"/>
                    <w:left w:val="none" w:sz="0" w:space="0" w:color="auto"/>
                    <w:bottom w:val="none" w:sz="0" w:space="0" w:color="auto"/>
                    <w:right w:val="none" w:sz="0" w:space="0" w:color="auto"/>
                  </w:divBdr>
                </w:div>
                <w:div w:id="1764374511">
                  <w:marLeft w:val="0"/>
                  <w:marRight w:val="0"/>
                  <w:marTop w:val="0"/>
                  <w:marBottom w:val="0"/>
                  <w:divBdr>
                    <w:top w:val="none" w:sz="0" w:space="0" w:color="auto"/>
                    <w:left w:val="none" w:sz="0" w:space="0" w:color="auto"/>
                    <w:bottom w:val="none" w:sz="0" w:space="0" w:color="auto"/>
                    <w:right w:val="none" w:sz="0" w:space="0" w:color="auto"/>
                  </w:divBdr>
                </w:div>
                <w:div w:id="1550410339">
                  <w:marLeft w:val="0"/>
                  <w:marRight w:val="0"/>
                  <w:marTop w:val="0"/>
                  <w:marBottom w:val="0"/>
                  <w:divBdr>
                    <w:top w:val="none" w:sz="0" w:space="0" w:color="auto"/>
                    <w:left w:val="none" w:sz="0" w:space="0" w:color="auto"/>
                    <w:bottom w:val="none" w:sz="0" w:space="0" w:color="auto"/>
                    <w:right w:val="none" w:sz="0" w:space="0" w:color="auto"/>
                  </w:divBdr>
                </w:div>
                <w:div w:id="362437642">
                  <w:marLeft w:val="0"/>
                  <w:marRight w:val="0"/>
                  <w:marTop w:val="0"/>
                  <w:marBottom w:val="0"/>
                  <w:divBdr>
                    <w:top w:val="none" w:sz="0" w:space="0" w:color="auto"/>
                    <w:left w:val="none" w:sz="0" w:space="0" w:color="auto"/>
                    <w:bottom w:val="none" w:sz="0" w:space="0" w:color="auto"/>
                    <w:right w:val="none" w:sz="0" w:space="0" w:color="auto"/>
                  </w:divBdr>
                </w:div>
                <w:div w:id="433090336">
                  <w:marLeft w:val="0"/>
                  <w:marRight w:val="0"/>
                  <w:marTop w:val="0"/>
                  <w:marBottom w:val="0"/>
                  <w:divBdr>
                    <w:top w:val="none" w:sz="0" w:space="0" w:color="auto"/>
                    <w:left w:val="none" w:sz="0" w:space="0" w:color="auto"/>
                    <w:bottom w:val="none" w:sz="0" w:space="0" w:color="auto"/>
                    <w:right w:val="none" w:sz="0" w:space="0" w:color="auto"/>
                  </w:divBdr>
                </w:div>
                <w:div w:id="1071193911">
                  <w:marLeft w:val="0"/>
                  <w:marRight w:val="0"/>
                  <w:marTop w:val="0"/>
                  <w:marBottom w:val="0"/>
                  <w:divBdr>
                    <w:top w:val="none" w:sz="0" w:space="0" w:color="auto"/>
                    <w:left w:val="none" w:sz="0" w:space="0" w:color="auto"/>
                    <w:bottom w:val="none" w:sz="0" w:space="0" w:color="auto"/>
                    <w:right w:val="none" w:sz="0" w:space="0" w:color="auto"/>
                  </w:divBdr>
                </w:div>
                <w:div w:id="238953819">
                  <w:marLeft w:val="0"/>
                  <w:marRight w:val="0"/>
                  <w:marTop w:val="0"/>
                  <w:marBottom w:val="0"/>
                  <w:divBdr>
                    <w:top w:val="none" w:sz="0" w:space="0" w:color="auto"/>
                    <w:left w:val="none" w:sz="0" w:space="0" w:color="auto"/>
                    <w:bottom w:val="none" w:sz="0" w:space="0" w:color="auto"/>
                    <w:right w:val="none" w:sz="0" w:space="0" w:color="auto"/>
                  </w:divBdr>
                </w:div>
                <w:div w:id="546835617">
                  <w:marLeft w:val="0"/>
                  <w:marRight w:val="0"/>
                  <w:marTop w:val="0"/>
                  <w:marBottom w:val="0"/>
                  <w:divBdr>
                    <w:top w:val="none" w:sz="0" w:space="0" w:color="auto"/>
                    <w:left w:val="none" w:sz="0" w:space="0" w:color="auto"/>
                    <w:bottom w:val="none" w:sz="0" w:space="0" w:color="auto"/>
                    <w:right w:val="none" w:sz="0" w:space="0" w:color="auto"/>
                  </w:divBdr>
                </w:div>
                <w:div w:id="279339451">
                  <w:marLeft w:val="0"/>
                  <w:marRight w:val="0"/>
                  <w:marTop w:val="0"/>
                  <w:marBottom w:val="0"/>
                  <w:divBdr>
                    <w:top w:val="none" w:sz="0" w:space="0" w:color="auto"/>
                    <w:left w:val="none" w:sz="0" w:space="0" w:color="auto"/>
                    <w:bottom w:val="none" w:sz="0" w:space="0" w:color="auto"/>
                    <w:right w:val="none" w:sz="0" w:space="0" w:color="auto"/>
                  </w:divBdr>
                </w:div>
                <w:div w:id="1504006793">
                  <w:marLeft w:val="0"/>
                  <w:marRight w:val="0"/>
                  <w:marTop w:val="0"/>
                  <w:marBottom w:val="0"/>
                  <w:divBdr>
                    <w:top w:val="none" w:sz="0" w:space="0" w:color="auto"/>
                    <w:left w:val="none" w:sz="0" w:space="0" w:color="auto"/>
                    <w:bottom w:val="none" w:sz="0" w:space="0" w:color="auto"/>
                    <w:right w:val="none" w:sz="0" w:space="0" w:color="auto"/>
                  </w:divBdr>
                </w:div>
                <w:div w:id="1661274477">
                  <w:marLeft w:val="0"/>
                  <w:marRight w:val="0"/>
                  <w:marTop w:val="0"/>
                  <w:marBottom w:val="0"/>
                  <w:divBdr>
                    <w:top w:val="none" w:sz="0" w:space="0" w:color="auto"/>
                    <w:left w:val="none" w:sz="0" w:space="0" w:color="auto"/>
                    <w:bottom w:val="none" w:sz="0" w:space="0" w:color="auto"/>
                    <w:right w:val="none" w:sz="0" w:space="0" w:color="auto"/>
                  </w:divBdr>
                </w:div>
                <w:div w:id="745953019">
                  <w:marLeft w:val="0"/>
                  <w:marRight w:val="0"/>
                  <w:marTop w:val="0"/>
                  <w:marBottom w:val="0"/>
                  <w:divBdr>
                    <w:top w:val="none" w:sz="0" w:space="0" w:color="auto"/>
                    <w:left w:val="none" w:sz="0" w:space="0" w:color="auto"/>
                    <w:bottom w:val="none" w:sz="0" w:space="0" w:color="auto"/>
                    <w:right w:val="none" w:sz="0" w:space="0" w:color="auto"/>
                  </w:divBdr>
                </w:div>
                <w:div w:id="4282681">
                  <w:marLeft w:val="0"/>
                  <w:marRight w:val="0"/>
                  <w:marTop w:val="0"/>
                  <w:marBottom w:val="0"/>
                  <w:divBdr>
                    <w:top w:val="none" w:sz="0" w:space="0" w:color="auto"/>
                    <w:left w:val="none" w:sz="0" w:space="0" w:color="auto"/>
                    <w:bottom w:val="none" w:sz="0" w:space="0" w:color="auto"/>
                    <w:right w:val="none" w:sz="0" w:space="0" w:color="auto"/>
                  </w:divBdr>
                </w:div>
                <w:div w:id="2081827849">
                  <w:marLeft w:val="0"/>
                  <w:marRight w:val="0"/>
                  <w:marTop w:val="0"/>
                  <w:marBottom w:val="0"/>
                  <w:divBdr>
                    <w:top w:val="none" w:sz="0" w:space="0" w:color="auto"/>
                    <w:left w:val="none" w:sz="0" w:space="0" w:color="auto"/>
                    <w:bottom w:val="none" w:sz="0" w:space="0" w:color="auto"/>
                    <w:right w:val="none" w:sz="0" w:space="0" w:color="auto"/>
                  </w:divBdr>
                </w:div>
                <w:div w:id="1653680062">
                  <w:marLeft w:val="0"/>
                  <w:marRight w:val="0"/>
                  <w:marTop w:val="0"/>
                  <w:marBottom w:val="0"/>
                  <w:divBdr>
                    <w:top w:val="none" w:sz="0" w:space="0" w:color="auto"/>
                    <w:left w:val="none" w:sz="0" w:space="0" w:color="auto"/>
                    <w:bottom w:val="none" w:sz="0" w:space="0" w:color="auto"/>
                    <w:right w:val="none" w:sz="0" w:space="0" w:color="auto"/>
                  </w:divBdr>
                </w:div>
                <w:div w:id="622034253">
                  <w:marLeft w:val="0"/>
                  <w:marRight w:val="0"/>
                  <w:marTop w:val="0"/>
                  <w:marBottom w:val="0"/>
                  <w:divBdr>
                    <w:top w:val="none" w:sz="0" w:space="0" w:color="auto"/>
                    <w:left w:val="none" w:sz="0" w:space="0" w:color="auto"/>
                    <w:bottom w:val="none" w:sz="0" w:space="0" w:color="auto"/>
                    <w:right w:val="none" w:sz="0" w:space="0" w:color="auto"/>
                  </w:divBdr>
                </w:div>
                <w:div w:id="552042418">
                  <w:marLeft w:val="0"/>
                  <w:marRight w:val="0"/>
                  <w:marTop w:val="0"/>
                  <w:marBottom w:val="0"/>
                  <w:divBdr>
                    <w:top w:val="none" w:sz="0" w:space="0" w:color="auto"/>
                    <w:left w:val="none" w:sz="0" w:space="0" w:color="auto"/>
                    <w:bottom w:val="none" w:sz="0" w:space="0" w:color="auto"/>
                    <w:right w:val="none" w:sz="0" w:space="0" w:color="auto"/>
                  </w:divBdr>
                </w:div>
                <w:div w:id="51782747">
                  <w:marLeft w:val="0"/>
                  <w:marRight w:val="0"/>
                  <w:marTop w:val="0"/>
                  <w:marBottom w:val="0"/>
                  <w:divBdr>
                    <w:top w:val="none" w:sz="0" w:space="0" w:color="auto"/>
                    <w:left w:val="none" w:sz="0" w:space="0" w:color="auto"/>
                    <w:bottom w:val="none" w:sz="0" w:space="0" w:color="auto"/>
                    <w:right w:val="none" w:sz="0" w:space="0" w:color="auto"/>
                  </w:divBdr>
                </w:div>
                <w:div w:id="1396783405">
                  <w:marLeft w:val="0"/>
                  <w:marRight w:val="0"/>
                  <w:marTop w:val="0"/>
                  <w:marBottom w:val="0"/>
                  <w:divBdr>
                    <w:top w:val="none" w:sz="0" w:space="0" w:color="auto"/>
                    <w:left w:val="none" w:sz="0" w:space="0" w:color="auto"/>
                    <w:bottom w:val="none" w:sz="0" w:space="0" w:color="auto"/>
                    <w:right w:val="none" w:sz="0" w:space="0" w:color="auto"/>
                  </w:divBdr>
                </w:div>
                <w:div w:id="2082407712">
                  <w:marLeft w:val="0"/>
                  <w:marRight w:val="0"/>
                  <w:marTop w:val="0"/>
                  <w:marBottom w:val="0"/>
                  <w:divBdr>
                    <w:top w:val="none" w:sz="0" w:space="0" w:color="auto"/>
                    <w:left w:val="none" w:sz="0" w:space="0" w:color="auto"/>
                    <w:bottom w:val="none" w:sz="0" w:space="0" w:color="auto"/>
                    <w:right w:val="none" w:sz="0" w:space="0" w:color="auto"/>
                  </w:divBdr>
                </w:div>
                <w:div w:id="926890994">
                  <w:marLeft w:val="0"/>
                  <w:marRight w:val="0"/>
                  <w:marTop w:val="0"/>
                  <w:marBottom w:val="0"/>
                  <w:divBdr>
                    <w:top w:val="none" w:sz="0" w:space="0" w:color="auto"/>
                    <w:left w:val="none" w:sz="0" w:space="0" w:color="auto"/>
                    <w:bottom w:val="none" w:sz="0" w:space="0" w:color="auto"/>
                    <w:right w:val="none" w:sz="0" w:space="0" w:color="auto"/>
                  </w:divBdr>
                </w:div>
                <w:div w:id="1042555066">
                  <w:marLeft w:val="0"/>
                  <w:marRight w:val="0"/>
                  <w:marTop w:val="0"/>
                  <w:marBottom w:val="0"/>
                  <w:divBdr>
                    <w:top w:val="none" w:sz="0" w:space="0" w:color="auto"/>
                    <w:left w:val="none" w:sz="0" w:space="0" w:color="auto"/>
                    <w:bottom w:val="none" w:sz="0" w:space="0" w:color="auto"/>
                    <w:right w:val="none" w:sz="0" w:space="0" w:color="auto"/>
                  </w:divBdr>
                </w:div>
                <w:div w:id="236329421">
                  <w:marLeft w:val="0"/>
                  <w:marRight w:val="0"/>
                  <w:marTop w:val="0"/>
                  <w:marBottom w:val="0"/>
                  <w:divBdr>
                    <w:top w:val="none" w:sz="0" w:space="0" w:color="auto"/>
                    <w:left w:val="none" w:sz="0" w:space="0" w:color="auto"/>
                    <w:bottom w:val="none" w:sz="0" w:space="0" w:color="auto"/>
                    <w:right w:val="none" w:sz="0" w:space="0" w:color="auto"/>
                  </w:divBdr>
                </w:div>
                <w:div w:id="1778019425">
                  <w:marLeft w:val="0"/>
                  <w:marRight w:val="0"/>
                  <w:marTop w:val="0"/>
                  <w:marBottom w:val="0"/>
                  <w:divBdr>
                    <w:top w:val="none" w:sz="0" w:space="0" w:color="auto"/>
                    <w:left w:val="none" w:sz="0" w:space="0" w:color="auto"/>
                    <w:bottom w:val="none" w:sz="0" w:space="0" w:color="auto"/>
                    <w:right w:val="none" w:sz="0" w:space="0" w:color="auto"/>
                  </w:divBdr>
                </w:div>
                <w:div w:id="1541554630">
                  <w:marLeft w:val="0"/>
                  <w:marRight w:val="0"/>
                  <w:marTop w:val="0"/>
                  <w:marBottom w:val="0"/>
                  <w:divBdr>
                    <w:top w:val="none" w:sz="0" w:space="0" w:color="auto"/>
                    <w:left w:val="none" w:sz="0" w:space="0" w:color="auto"/>
                    <w:bottom w:val="none" w:sz="0" w:space="0" w:color="auto"/>
                    <w:right w:val="none" w:sz="0" w:space="0" w:color="auto"/>
                  </w:divBdr>
                </w:div>
                <w:div w:id="1962689397">
                  <w:marLeft w:val="0"/>
                  <w:marRight w:val="0"/>
                  <w:marTop w:val="0"/>
                  <w:marBottom w:val="0"/>
                  <w:divBdr>
                    <w:top w:val="none" w:sz="0" w:space="0" w:color="auto"/>
                    <w:left w:val="none" w:sz="0" w:space="0" w:color="auto"/>
                    <w:bottom w:val="none" w:sz="0" w:space="0" w:color="auto"/>
                    <w:right w:val="none" w:sz="0" w:space="0" w:color="auto"/>
                  </w:divBdr>
                </w:div>
                <w:div w:id="2096053777">
                  <w:marLeft w:val="0"/>
                  <w:marRight w:val="0"/>
                  <w:marTop w:val="0"/>
                  <w:marBottom w:val="0"/>
                  <w:divBdr>
                    <w:top w:val="none" w:sz="0" w:space="0" w:color="auto"/>
                    <w:left w:val="none" w:sz="0" w:space="0" w:color="auto"/>
                    <w:bottom w:val="none" w:sz="0" w:space="0" w:color="auto"/>
                    <w:right w:val="none" w:sz="0" w:space="0" w:color="auto"/>
                  </w:divBdr>
                </w:div>
                <w:div w:id="484472739">
                  <w:marLeft w:val="0"/>
                  <w:marRight w:val="0"/>
                  <w:marTop w:val="0"/>
                  <w:marBottom w:val="0"/>
                  <w:divBdr>
                    <w:top w:val="none" w:sz="0" w:space="0" w:color="auto"/>
                    <w:left w:val="none" w:sz="0" w:space="0" w:color="auto"/>
                    <w:bottom w:val="none" w:sz="0" w:space="0" w:color="auto"/>
                    <w:right w:val="none" w:sz="0" w:space="0" w:color="auto"/>
                  </w:divBdr>
                </w:div>
                <w:div w:id="1273321277">
                  <w:marLeft w:val="0"/>
                  <w:marRight w:val="0"/>
                  <w:marTop w:val="0"/>
                  <w:marBottom w:val="0"/>
                  <w:divBdr>
                    <w:top w:val="none" w:sz="0" w:space="0" w:color="auto"/>
                    <w:left w:val="none" w:sz="0" w:space="0" w:color="auto"/>
                    <w:bottom w:val="none" w:sz="0" w:space="0" w:color="auto"/>
                    <w:right w:val="none" w:sz="0" w:space="0" w:color="auto"/>
                  </w:divBdr>
                </w:div>
                <w:div w:id="1938177347">
                  <w:marLeft w:val="0"/>
                  <w:marRight w:val="0"/>
                  <w:marTop w:val="0"/>
                  <w:marBottom w:val="0"/>
                  <w:divBdr>
                    <w:top w:val="none" w:sz="0" w:space="0" w:color="auto"/>
                    <w:left w:val="none" w:sz="0" w:space="0" w:color="auto"/>
                    <w:bottom w:val="none" w:sz="0" w:space="0" w:color="auto"/>
                    <w:right w:val="none" w:sz="0" w:space="0" w:color="auto"/>
                  </w:divBdr>
                </w:div>
                <w:div w:id="1228227125">
                  <w:marLeft w:val="0"/>
                  <w:marRight w:val="0"/>
                  <w:marTop w:val="0"/>
                  <w:marBottom w:val="0"/>
                  <w:divBdr>
                    <w:top w:val="none" w:sz="0" w:space="0" w:color="auto"/>
                    <w:left w:val="none" w:sz="0" w:space="0" w:color="auto"/>
                    <w:bottom w:val="none" w:sz="0" w:space="0" w:color="auto"/>
                    <w:right w:val="none" w:sz="0" w:space="0" w:color="auto"/>
                  </w:divBdr>
                </w:div>
                <w:div w:id="304313805">
                  <w:marLeft w:val="0"/>
                  <w:marRight w:val="0"/>
                  <w:marTop w:val="0"/>
                  <w:marBottom w:val="0"/>
                  <w:divBdr>
                    <w:top w:val="none" w:sz="0" w:space="0" w:color="auto"/>
                    <w:left w:val="none" w:sz="0" w:space="0" w:color="auto"/>
                    <w:bottom w:val="none" w:sz="0" w:space="0" w:color="auto"/>
                    <w:right w:val="none" w:sz="0" w:space="0" w:color="auto"/>
                  </w:divBdr>
                </w:div>
                <w:div w:id="1425497637">
                  <w:marLeft w:val="0"/>
                  <w:marRight w:val="0"/>
                  <w:marTop w:val="0"/>
                  <w:marBottom w:val="0"/>
                  <w:divBdr>
                    <w:top w:val="none" w:sz="0" w:space="0" w:color="auto"/>
                    <w:left w:val="none" w:sz="0" w:space="0" w:color="auto"/>
                    <w:bottom w:val="none" w:sz="0" w:space="0" w:color="auto"/>
                    <w:right w:val="none" w:sz="0" w:space="0" w:color="auto"/>
                  </w:divBdr>
                </w:div>
                <w:div w:id="1222061576">
                  <w:marLeft w:val="0"/>
                  <w:marRight w:val="0"/>
                  <w:marTop w:val="0"/>
                  <w:marBottom w:val="0"/>
                  <w:divBdr>
                    <w:top w:val="none" w:sz="0" w:space="0" w:color="auto"/>
                    <w:left w:val="none" w:sz="0" w:space="0" w:color="auto"/>
                    <w:bottom w:val="none" w:sz="0" w:space="0" w:color="auto"/>
                    <w:right w:val="none" w:sz="0" w:space="0" w:color="auto"/>
                  </w:divBdr>
                </w:div>
                <w:div w:id="230166421">
                  <w:marLeft w:val="0"/>
                  <w:marRight w:val="0"/>
                  <w:marTop w:val="0"/>
                  <w:marBottom w:val="0"/>
                  <w:divBdr>
                    <w:top w:val="none" w:sz="0" w:space="0" w:color="auto"/>
                    <w:left w:val="none" w:sz="0" w:space="0" w:color="auto"/>
                    <w:bottom w:val="none" w:sz="0" w:space="0" w:color="auto"/>
                    <w:right w:val="none" w:sz="0" w:space="0" w:color="auto"/>
                  </w:divBdr>
                </w:div>
                <w:div w:id="1257859063">
                  <w:marLeft w:val="0"/>
                  <w:marRight w:val="0"/>
                  <w:marTop w:val="0"/>
                  <w:marBottom w:val="0"/>
                  <w:divBdr>
                    <w:top w:val="none" w:sz="0" w:space="0" w:color="auto"/>
                    <w:left w:val="none" w:sz="0" w:space="0" w:color="auto"/>
                    <w:bottom w:val="none" w:sz="0" w:space="0" w:color="auto"/>
                    <w:right w:val="none" w:sz="0" w:space="0" w:color="auto"/>
                  </w:divBdr>
                </w:div>
                <w:div w:id="283585172">
                  <w:marLeft w:val="0"/>
                  <w:marRight w:val="0"/>
                  <w:marTop w:val="0"/>
                  <w:marBottom w:val="0"/>
                  <w:divBdr>
                    <w:top w:val="none" w:sz="0" w:space="0" w:color="auto"/>
                    <w:left w:val="none" w:sz="0" w:space="0" w:color="auto"/>
                    <w:bottom w:val="none" w:sz="0" w:space="0" w:color="auto"/>
                    <w:right w:val="none" w:sz="0" w:space="0" w:color="auto"/>
                  </w:divBdr>
                </w:div>
                <w:div w:id="172649918">
                  <w:marLeft w:val="0"/>
                  <w:marRight w:val="0"/>
                  <w:marTop w:val="0"/>
                  <w:marBottom w:val="0"/>
                  <w:divBdr>
                    <w:top w:val="none" w:sz="0" w:space="0" w:color="auto"/>
                    <w:left w:val="none" w:sz="0" w:space="0" w:color="auto"/>
                    <w:bottom w:val="none" w:sz="0" w:space="0" w:color="auto"/>
                    <w:right w:val="none" w:sz="0" w:space="0" w:color="auto"/>
                  </w:divBdr>
                </w:div>
                <w:div w:id="1133330771">
                  <w:marLeft w:val="0"/>
                  <w:marRight w:val="0"/>
                  <w:marTop w:val="0"/>
                  <w:marBottom w:val="0"/>
                  <w:divBdr>
                    <w:top w:val="none" w:sz="0" w:space="0" w:color="auto"/>
                    <w:left w:val="none" w:sz="0" w:space="0" w:color="auto"/>
                    <w:bottom w:val="none" w:sz="0" w:space="0" w:color="auto"/>
                    <w:right w:val="none" w:sz="0" w:space="0" w:color="auto"/>
                  </w:divBdr>
                </w:div>
                <w:div w:id="699550438">
                  <w:marLeft w:val="0"/>
                  <w:marRight w:val="0"/>
                  <w:marTop w:val="0"/>
                  <w:marBottom w:val="0"/>
                  <w:divBdr>
                    <w:top w:val="none" w:sz="0" w:space="0" w:color="auto"/>
                    <w:left w:val="none" w:sz="0" w:space="0" w:color="auto"/>
                    <w:bottom w:val="none" w:sz="0" w:space="0" w:color="auto"/>
                    <w:right w:val="none" w:sz="0" w:space="0" w:color="auto"/>
                  </w:divBdr>
                </w:div>
                <w:div w:id="162552029">
                  <w:marLeft w:val="0"/>
                  <w:marRight w:val="0"/>
                  <w:marTop w:val="0"/>
                  <w:marBottom w:val="0"/>
                  <w:divBdr>
                    <w:top w:val="none" w:sz="0" w:space="0" w:color="auto"/>
                    <w:left w:val="none" w:sz="0" w:space="0" w:color="auto"/>
                    <w:bottom w:val="none" w:sz="0" w:space="0" w:color="auto"/>
                    <w:right w:val="none" w:sz="0" w:space="0" w:color="auto"/>
                  </w:divBdr>
                </w:div>
                <w:div w:id="1260137341">
                  <w:marLeft w:val="0"/>
                  <w:marRight w:val="0"/>
                  <w:marTop w:val="0"/>
                  <w:marBottom w:val="0"/>
                  <w:divBdr>
                    <w:top w:val="none" w:sz="0" w:space="0" w:color="auto"/>
                    <w:left w:val="none" w:sz="0" w:space="0" w:color="auto"/>
                    <w:bottom w:val="none" w:sz="0" w:space="0" w:color="auto"/>
                    <w:right w:val="none" w:sz="0" w:space="0" w:color="auto"/>
                  </w:divBdr>
                </w:div>
                <w:div w:id="2108383893">
                  <w:marLeft w:val="0"/>
                  <w:marRight w:val="0"/>
                  <w:marTop w:val="0"/>
                  <w:marBottom w:val="0"/>
                  <w:divBdr>
                    <w:top w:val="none" w:sz="0" w:space="0" w:color="auto"/>
                    <w:left w:val="none" w:sz="0" w:space="0" w:color="auto"/>
                    <w:bottom w:val="none" w:sz="0" w:space="0" w:color="auto"/>
                    <w:right w:val="none" w:sz="0" w:space="0" w:color="auto"/>
                  </w:divBdr>
                </w:div>
                <w:div w:id="388115325">
                  <w:marLeft w:val="0"/>
                  <w:marRight w:val="0"/>
                  <w:marTop w:val="0"/>
                  <w:marBottom w:val="0"/>
                  <w:divBdr>
                    <w:top w:val="none" w:sz="0" w:space="0" w:color="auto"/>
                    <w:left w:val="none" w:sz="0" w:space="0" w:color="auto"/>
                    <w:bottom w:val="none" w:sz="0" w:space="0" w:color="auto"/>
                    <w:right w:val="none" w:sz="0" w:space="0" w:color="auto"/>
                  </w:divBdr>
                </w:div>
                <w:div w:id="1680355561">
                  <w:marLeft w:val="0"/>
                  <w:marRight w:val="0"/>
                  <w:marTop w:val="0"/>
                  <w:marBottom w:val="0"/>
                  <w:divBdr>
                    <w:top w:val="none" w:sz="0" w:space="0" w:color="auto"/>
                    <w:left w:val="none" w:sz="0" w:space="0" w:color="auto"/>
                    <w:bottom w:val="none" w:sz="0" w:space="0" w:color="auto"/>
                    <w:right w:val="none" w:sz="0" w:space="0" w:color="auto"/>
                  </w:divBdr>
                </w:div>
                <w:div w:id="197004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357448">
          <w:marLeft w:val="0"/>
          <w:marRight w:val="0"/>
          <w:marTop w:val="15"/>
          <w:marBottom w:val="0"/>
          <w:divBdr>
            <w:top w:val="none" w:sz="0" w:space="0" w:color="auto"/>
            <w:left w:val="none" w:sz="0" w:space="0" w:color="auto"/>
            <w:bottom w:val="none" w:sz="0" w:space="0" w:color="auto"/>
            <w:right w:val="none" w:sz="0" w:space="0" w:color="auto"/>
          </w:divBdr>
          <w:divsChild>
            <w:div w:id="1751853530">
              <w:marLeft w:val="0"/>
              <w:marRight w:val="0"/>
              <w:marTop w:val="0"/>
              <w:marBottom w:val="0"/>
              <w:divBdr>
                <w:top w:val="none" w:sz="0" w:space="0" w:color="auto"/>
                <w:left w:val="none" w:sz="0" w:space="0" w:color="auto"/>
                <w:bottom w:val="none" w:sz="0" w:space="0" w:color="auto"/>
                <w:right w:val="none" w:sz="0" w:space="0" w:color="auto"/>
              </w:divBdr>
              <w:divsChild>
                <w:div w:id="615212241">
                  <w:marLeft w:val="0"/>
                  <w:marRight w:val="0"/>
                  <w:marTop w:val="0"/>
                  <w:marBottom w:val="0"/>
                  <w:divBdr>
                    <w:top w:val="none" w:sz="0" w:space="0" w:color="auto"/>
                    <w:left w:val="none" w:sz="0" w:space="0" w:color="auto"/>
                    <w:bottom w:val="none" w:sz="0" w:space="0" w:color="auto"/>
                    <w:right w:val="none" w:sz="0" w:space="0" w:color="auto"/>
                  </w:divBdr>
                </w:div>
                <w:div w:id="1117218759">
                  <w:marLeft w:val="0"/>
                  <w:marRight w:val="0"/>
                  <w:marTop w:val="0"/>
                  <w:marBottom w:val="0"/>
                  <w:divBdr>
                    <w:top w:val="none" w:sz="0" w:space="0" w:color="auto"/>
                    <w:left w:val="none" w:sz="0" w:space="0" w:color="auto"/>
                    <w:bottom w:val="none" w:sz="0" w:space="0" w:color="auto"/>
                    <w:right w:val="none" w:sz="0" w:space="0" w:color="auto"/>
                  </w:divBdr>
                </w:div>
                <w:div w:id="1905598575">
                  <w:marLeft w:val="0"/>
                  <w:marRight w:val="0"/>
                  <w:marTop w:val="0"/>
                  <w:marBottom w:val="0"/>
                  <w:divBdr>
                    <w:top w:val="none" w:sz="0" w:space="0" w:color="auto"/>
                    <w:left w:val="none" w:sz="0" w:space="0" w:color="auto"/>
                    <w:bottom w:val="none" w:sz="0" w:space="0" w:color="auto"/>
                    <w:right w:val="none" w:sz="0" w:space="0" w:color="auto"/>
                  </w:divBdr>
                </w:div>
                <w:div w:id="1695884210">
                  <w:marLeft w:val="0"/>
                  <w:marRight w:val="0"/>
                  <w:marTop w:val="0"/>
                  <w:marBottom w:val="0"/>
                  <w:divBdr>
                    <w:top w:val="none" w:sz="0" w:space="0" w:color="auto"/>
                    <w:left w:val="none" w:sz="0" w:space="0" w:color="auto"/>
                    <w:bottom w:val="none" w:sz="0" w:space="0" w:color="auto"/>
                    <w:right w:val="none" w:sz="0" w:space="0" w:color="auto"/>
                  </w:divBdr>
                </w:div>
                <w:div w:id="1787307236">
                  <w:marLeft w:val="0"/>
                  <w:marRight w:val="0"/>
                  <w:marTop w:val="0"/>
                  <w:marBottom w:val="0"/>
                  <w:divBdr>
                    <w:top w:val="none" w:sz="0" w:space="0" w:color="auto"/>
                    <w:left w:val="none" w:sz="0" w:space="0" w:color="auto"/>
                    <w:bottom w:val="none" w:sz="0" w:space="0" w:color="auto"/>
                    <w:right w:val="none" w:sz="0" w:space="0" w:color="auto"/>
                  </w:divBdr>
                </w:div>
                <w:div w:id="1090614039">
                  <w:marLeft w:val="0"/>
                  <w:marRight w:val="0"/>
                  <w:marTop w:val="0"/>
                  <w:marBottom w:val="0"/>
                  <w:divBdr>
                    <w:top w:val="none" w:sz="0" w:space="0" w:color="auto"/>
                    <w:left w:val="none" w:sz="0" w:space="0" w:color="auto"/>
                    <w:bottom w:val="none" w:sz="0" w:space="0" w:color="auto"/>
                    <w:right w:val="none" w:sz="0" w:space="0" w:color="auto"/>
                  </w:divBdr>
                </w:div>
                <w:div w:id="1944261068">
                  <w:marLeft w:val="0"/>
                  <w:marRight w:val="0"/>
                  <w:marTop w:val="0"/>
                  <w:marBottom w:val="0"/>
                  <w:divBdr>
                    <w:top w:val="none" w:sz="0" w:space="0" w:color="auto"/>
                    <w:left w:val="none" w:sz="0" w:space="0" w:color="auto"/>
                    <w:bottom w:val="none" w:sz="0" w:space="0" w:color="auto"/>
                    <w:right w:val="none" w:sz="0" w:space="0" w:color="auto"/>
                  </w:divBdr>
                </w:div>
                <w:div w:id="1267813873">
                  <w:marLeft w:val="0"/>
                  <w:marRight w:val="0"/>
                  <w:marTop w:val="0"/>
                  <w:marBottom w:val="0"/>
                  <w:divBdr>
                    <w:top w:val="none" w:sz="0" w:space="0" w:color="auto"/>
                    <w:left w:val="none" w:sz="0" w:space="0" w:color="auto"/>
                    <w:bottom w:val="none" w:sz="0" w:space="0" w:color="auto"/>
                    <w:right w:val="none" w:sz="0" w:space="0" w:color="auto"/>
                  </w:divBdr>
                </w:div>
                <w:div w:id="901140035">
                  <w:marLeft w:val="0"/>
                  <w:marRight w:val="0"/>
                  <w:marTop w:val="0"/>
                  <w:marBottom w:val="0"/>
                  <w:divBdr>
                    <w:top w:val="none" w:sz="0" w:space="0" w:color="auto"/>
                    <w:left w:val="none" w:sz="0" w:space="0" w:color="auto"/>
                    <w:bottom w:val="none" w:sz="0" w:space="0" w:color="auto"/>
                    <w:right w:val="none" w:sz="0" w:space="0" w:color="auto"/>
                  </w:divBdr>
                </w:div>
                <w:div w:id="168453303">
                  <w:marLeft w:val="0"/>
                  <w:marRight w:val="0"/>
                  <w:marTop w:val="0"/>
                  <w:marBottom w:val="0"/>
                  <w:divBdr>
                    <w:top w:val="none" w:sz="0" w:space="0" w:color="auto"/>
                    <w:left w:val="none" w:sz="0" w:space="0" w:color="auto"/>
                    <w:bottom w:val="none" w:sz="0" w:space="0" w:color="auto"/>
                    <w:right w:val="none" w:sz="0" w:space="0" w:color="auto"/>
                  </w:divBdr>
                </w:div>
                <w:div w:id="1908418275">
                  <w:marLeft w:val="0"/>
                  <w:marRight w:val="0"/>
                  <w:marTop w:val="0"/>
                  <w:marBottom w:val="0"/>
                  <w:divBdr>
                    <w:top w:val="none" w:sz="0" w:space="0" w:color="auto"/>
                    <w:left w:val="none" w:sz="0" w:space="0" w:color="auto"/>
                    <w:bottom w:val="none" w:sz="0" w:space="0" w:color="auto"/>
                    <w:right w:val="none" w:sz="0" w:space="0" w:color="auto"/>
                  </w:divBdr>
                </w:div>
                <w:div w:id="1569073447">
                  <w:marLeft w:val="0"/>
                  <w:marRight w:val="0"/>
                  <w:marTop w:val="0"/>
                  <w:marBottom w:val="0"/>
                  <w:divBdr>
                    <w:top w:val="none" w:sz="0" w:space="0" w:color="auto"/>
                    <w:left w:val="none" w:sz="0" w:space="0" w:color="auto"/>
                    <w:bottom w:val="none" w:sz="0" w:space="0" w:color="auto"/>
                    <w:right w:val="none" w:sz="0" w:space="0" w:color="auto"/>
                  </w:divBdr>
                </w:div>
                <w:div w:id="1582445100">
                  <w:marLeft w:val="0"/>
                  <w:marRight w:val="0"/>
                  <w:marTop w:val="0"/>
                  <w:marBottom w:val="0"/>
                  <w:divBdr>
                    <w:top w:val="none" w:sz="0" w:space="0" w:color="auto"/>
                    <w:left w:val="none" w:sz="0" w:space="0" w:color="auto"/>
                    <w:bottom w:val="none" w:sz="0" w:space="0" w:color="auto"/>
                    <w:right w:val="none" w:sz="0" w:space="0" w:color="auto"/>
                  </w:divBdr>
                </w:div>
                <w:div w:id="1617832046">
                  <w:marLeft w:val="0"/>
                  <w:marRight w:val="0"/>
                  <w:marTop w:val="0"/>
                  <w:marBottom w:val="0"/>
                  <w:divBdr>
                    <w:top w:val="none" w:sz="0" w:space="0" w:color="auto"/>
                    <w:left w:val="none" w:sz="0" w:space="0" w:color="auto"/>
                    <w:bottom w:val="none" w:sz="0" w:space="0" w:color="auto"/>
                    <w:right w:val="none" w:sz="0" w:space="0" w:color="auto"/>
                  </w:divBdr>
                </w:div>
                <w:div w:id="198246525">
                  <w:marLeft w:val="0"/>
                  <w:marRight w:val="0"/>
                  <w:marTop w:val="0"/>
                  <w:marBottom w:val="0"/>
                  <w:divBdr>
                    <w:top w:val="none" w:sz="0" w:space="0" w:color="auto"/>
                    <w:left w:val="none" w:sz="0" w:space="0" w:color="auto"/>
                    <w:bottom w:val="none" w:sz="0" w:space="0" w:color="auto"/>
                    <w:right w:val="none" w:sz="0" w:space="0" w:color="auto"/>
                  </w:divBdr>
                </w:div>
                <w:div w:id="1438327146">
                  <w:marLeft w:val="0"/>
                  <w:marRight w:val="0"/>
                  <w:marTop w:val="0"/>
                  <w:marBottom w:val="0"/>
                  <w:divBdr>
                    <w:top w:val="none" w:sz="0" w:space="0" w:color="auto"/>
                    <w:left w:val="none" w:sz="0" w:space="0" w:color="auto"/>
                    <w:bottom w:val="none" w:sz="0" w:space="0" w:color="auto"/>
                    <w:right w:val="none" w:sz="0" w:space="0" w:color="auto"/>
                  </w:divBdr>
                </w:div>
                <w:div w:id="1708603440">
                  <w:marLeft w:val="0"/>
                  <w:marRight w:val="0"/>
                  <w:marTop w:val="0"/>
                  <w:marBottom w:val="0"/>
                  <w:divBdr>
                    <w:top w:val="none" w:sz="0" w:space="0" w:color="auto"/>
                    <w:left w:val="none" w:sz="0" w:space="0" w:color="auto"/>
                    <w:bottom w:val="none" w:sz="0" w:space="0" w:color="auto"/>
                    <w:right w:val="none" w:sz="0" w:space="0" w:color="auto"/>
                  </w:divBdr>
                </w:div>
                <w:div w:id="661155331">
                  <w:marLeft w:val="0"/>
                  <w:marRight w:val="0"/>
                  <w:marTop w:val="0"/>
                  <w:marBottom w:val="0"/>
                  <w:divBdr>
                    <w:top w:val="none" w:sz="0" w:space="0" w:color="auto"/>
                    <w:left w:val="none" w:sz="0" w:space="0" w:color="auto"/>
                    <w:bottom w:val="none" w:sz="0" w:space="0" w:color="auto"/>
                    <w:right w:val="none" w:sz="0" w:space="0" w:color="auto"/>
                  </w:divBdr>
                </w:div>
                <w:div w:id="295642218">
                  <w:marLeft w:val="0"/>
                  <w:marRight w:val="0"/>
                  <w:marTop w:val="0"/>
                  <w:marBottom w:val="0"/>
                  <w:divBdr>
                    <w:top w:val="none" w:sz="0" w:space="0" w:color="auto"/>
                    <w:left w:val="none" w:sz="0" w:space="0" w:color="auto"/>
                    <w:bottom w:val="none" w:sz="0" w:space="0" w:color="auto"/>
                    <w:right w:val="none" w:sz="0" w:space="0" w:color="auto"/>
                  </w:divBdr>
                </w:div>
                <w:div w:id="2082675919">
                  <w:marLeft w:val="0"/>
                  <w:marRight w:val="0"/>
                  <w:marTop w:val="0"/>
                  <w:marBottom w:val="0"/>
                  <w:divBdr>
                    <w:top w:val="none" w:sz="0" w:space="0" w:color="auto"/>
                    <w:left w:val="none" w:sz="0" w:space="0" w:color="auto"/>
                    <w:bottom w:val="none" w:sz="0" w:space="0" w:color="auto"/>
                    <w:right w:val="none" w:sz="0" w:space="0" w:color="auto"/>
                  </w:divBdr>
                </w:div>
                <w:div w:id="1034572219">
                  <w:marLeft w:val="0"/>
                  <w:marRight w:val="0"/>
                  <w:marTop w:val="0"/>
                  <w:marBottom w:val="0"/>
                  <w:divBdr>
                    <w:top w:val="none" w:sz="0" w:space="0" w:color="auto"/>
                    <w:left w:val="none" w:sz="0" w:space="0" w:color="auto"/>
                    <w:bottom w:val="none" w:sz="0" w:space="0" w:color="auto"/>
                    <w:right w:val="none" w:sz="0" w:space="0" w:color="auto"/>
                  </w:divBdr>
                </w:div>
                <w:div w:id="448937891">
                  <w:marLeft w:val="0"/>
                  <w:marRight w:val="0"/>
                  <w:marTop w:val="0"/>
                  <w:marBottom w:val="0"/>
                  <w:divBdr>
                    <w:top w:val="none" w:sz="0" w:space="0" w:color="auto"/>
                    <w:left w:val="none" w:sz="0" w:space="0" w:color="auto"/>
                    <w:bottom w:val="none" w:sz="0" w:space="0" w:color="auto"/>
                    <w:right w:val="none" w:sz="0" w:space="0" w:color="auto"/>
                  </w:divBdr>
                </w:div>
                <w:div w:id="1583031017">
                  <w:marLeft w:val="0"/>
                  <w:marRight w:val="0"/>
                  <w:marTop w:val="0"/>
                  <w:marBottom w:val="0"/>
                  <w:divBdr>
                    <w:top w:val="none" w:sz="0" w:space="0" w:color="auto"/>
                    <w:left w:val="none" w:sz="0" w:space="0" w:color="auto"/>
                    <w:bottom w:val="none" w:sz="0" w:space="0" w:color="auto"/>
                    <w:right w:val="none" w:sz="0" w:space="0" w:color="auto"/>
                  </w:divBdr>
                </w:div>
                <w:div w:id="1252809426">
                  <w:marLeft w:val="0"/>
                  <w:marRight w:val="0"/>
                  <w:marTop w:val="0"/>
                  <w:marBottom w:val="0"/>
                  <w:divBdr>
                    <w:top w:val="none" w:sz="0" w:space="0" w:color="auto"/>
                    <w:left w:val="none" w:sz="0" w:space="0" w:color="auto"/>
                    <w:bottom w:val="none" w:sz="0" w:space="0" w:color="auto"/>
                    <w:right w:val="none" w:sz="0" w:space="0" w:color="auto"/>
                  </w:divBdr>
                </w:div>
                <w:div w:id="1080980921">
                  <w:marLeft w:val="0"/>
                  <w:marRight w:val="0"/>
                  <w:marTop w:val="0"/>
                  <w:marBottom w:val="0"/>
                  <w:divBdr>
                    <w:top w:val="none" w:sz="0" w:space="0" w:color="auto"/>
                    <w:left w:val="none" w:sz="0" w:space="0" w:color="auto"/>
                    <w:bottom w:val="none" w:sz="0" w:space="0" w:color="auto"/>
                    <w:right w:val="none" w:sz="0" w:space="0" w:color="auto"/>
                  </w:divBdr>
                </w:div>
                <w:div w:id="1788964232">
                  <w:marLeft w:val="0"/>
                  <w:marRight w:val="0"/>
                  <w:marTop w:val="0"/>
                  <w:marBottom w:val="0"/>
                  <w:divBdr>
                    <w:top w:val="none" w:sz="0" w:space="0" w:color="auto"/>
                    <w:left w:val="none" w:sz="0" w:space="0" w:color="auto"/>
                    <w:bottom w:val="none" w:sz="0" w:space="0" w:color="auto"/>
                    <w:right w:val="none" w:sz="0" w:space="0" w:color="auto"/>
                  </w:divBdr>
                </w:div>
                <w:div w:id="381564809">
                  <w:marLeft w:val="0"/>
                  <w:marRight w:val="0"/>
                  <w:marTop w:val="0"/>
                  <w:marBottom w:val="0"/>
                  <w:divBdr>
                    <w:top w:val="none" w:sz="0" w:space="0" w:color="auto"/>
                    <w:left w:val="none" w:sz="0" w:space="0" w:color="auto"/>
                    <w:bottom w:val="none" w:sz="0" w:space="0" w:color="auto"/>
                    <w:right w:val="none" w:sz="0" w:space="0" w:color="auto"/>
                  </w:divBdr>
                </w:div>
                <w:div w:id="307631392">
                  <w:marLeft w:val="0"/>
                  <w:marRight w:val="0"/>
                  <w:marTop w:val="0"/>
                  <w:marBottom w:val="0"/>
                  <w:divBdr>
                    <w:top w:val="none" w:sz="0" w:space="0" w:color="auto"/>
                    <w:left w:val="none" w:sz="0" w:space="0" w:color="auto"/>
                    <w:bottom w:val="none" w:sz="0" w:space="0" w:color="auto"/>
                    <w:right w:val="none" w:sz="0" w:space="0" w:color="auto"/>
                  </w:divBdr>
                </w:div>
                <w:div w:id="2010255064">
                  <w:marLeft w:val="0"/>
                  <w:marRight w:val="0"/>
                  <w:marTop w:val="0"/>
                  <w:marBottom w:val="0"/>
                  <w:divBdr>
                    <w:top w:val="none" w:sz="0" w:space="0" w:color="auto"/>
                    <w:left w:val="none" w:sz="0" w:space="0" w:color="auto"/>
                    <w:bottom w:val="none" w:sz="0" w:space="0" w:color="auto"/>
                    <w:right w:val="none" w:sz="0" w:space="0" w:color="auto"/>
                  </w:divBdr>
                </w:div>
                <w:div w:id="2022196688">
                  <w:marLeft w:val="0"/>
                  <w:marRight w:val="0"/>
                  <w:marTop w:val="0"/>
                  <w:marBottom w:val="0"/>
                  <w:divBdr>
                    <w:top w:val="none" w:sz="0" w:space="0" w:color="auto"/>
                    <w:left w:val="none" w:sz="0" w:space="0" w:color="auto"/>
                    <w:bottom w:val="none" w:sz="0" w:space="0" w:color="auto"/>
                    <w:right w:val="none" w:sz="0" w:space="0" w:color="auto"/>
                  </w:divBdr>
                </w:div>
                <w:div w:id="1711029086">
                  <w:marLeft w:val="0"/>
                  <w:marRight w:val="0"/>
                  <w:marTop w:val="0"/>
                  <w:marBottom w:val="0"/>
                  <w:divBdr>
                    <w:top w:val="none" w:sz="0" w:space="0" w:color="auto"/>
                    <w:left w:val="none" w:sz="0" w:space="0" w:color="auto"/>
                    <w:bottom w:val="none" w:sz="0" w:space="0" w:color="auto"/>
                    <w:right w:val="none" w:sz="0" w:space="0" w:color="auto"/>
                  </w:divBdr>
                </w:div>
                <w:div w:id="351540418">
                  <w:marLeft w:val="0"/>
                  <w:marRight w:val="0"/>
                  <w:marTop w:val="0"/>
                  <w:marBottom w:val="0"/>
                  <w:divBdr>
                    <w:top w:val="none" w:sz="0" w:space="0" w:color="auto"/>
                    <w:left w:val="none" w:sz="0" w:space="0" w:color="auto"/>
                    <w:bottom w:val="none" w:sz="0" w:space="0" w:color="auto"/>
                    <w:right w:val="none" w:sz="0" w:space="0" w:color="auto"/>
                  </w:divBdr>
                </w:div>
                <w:div w:id="1798911667">
                  <w:marLeft w:val="0"/>
                  <w:marRight w:val="0"/>
                  <w:marTop w:val="0"/>
                  <w:marBottom w:val="0"/>
                  <w:divBdr>
                    <w:top w:val="none" w:sz="0" w:space="0" w:color="auto"/>
                    <w:left w:val="none" w:sz="0" w:space="0" w:color="auto"/>
                    <w:bottom w:val="none" w:sz="0" w:space="0" w:color="auto"/>
                    <w:right w:val="none" w:sz="0" w:space="0" w:color="auto"/>
                  </w:divBdr>
                </w:div>
                <w:div w:id="2107072507">
                  <w:marLeft w:val="0"/>
                  <w:marRight w:val="0"/>
                  <w:marTop w:val="0"/>
                  <w:marBottom w:val="0"/>
                  <w:divBdr>
                    <w:top w:val="none" w:sz="0" w:space="0" w:color="auto"/>
                    <w:left w:val="none" w:sz="0" w:space="0" w:color="auto"/>
                    <w:bottom w:val="none" w:sz="0" w:space="0" w:color="auto"/>
                    <w:right w:val="none" w:sz="0" w:space="0" w:color="auto"/>
                  </w:divBdr>
                </w:div>
                <w:div w:id="1426028128">
                  <w:marLeft w:val="0"/>
                  <w:marRight w:val="0"/>
                  <w:marTop w:val="0"/>
                  <w:marBottom w:val="0"/>
                  <w:divBdr>
                    <w:top w:val="none" w:sz="0" w:space="0" w:color="auto"/>
                    <w:left w:val="none" w:sz="0" w:space="0" w:color="auto"/>
                    <w:bottom w:val="none" w:sz="0" w:space="0" w:color="auto"/>
                    <w:right w:val="none" w:sz="0" w:space="0" w:color="auto"/>
                  </w:divBdr>
                </w:div>
                <w:div w:id="1994676588">
                  <w:marLeft w:val="0"/>
                  <w:marRight w:val="0"/>
                  <w:marTop w:val="0"/>
                  <w:marBottom w:val="0"/>
                  <w:divBdr>
                    <w:top w:val="none" w:sz="0" w:space="0" w:color="auto"/>
                    <w:left w:val="none" w:sz="0" w:space="0" w:color="auto"/>
                    <w:bottom w:val="none" w:sz="0" w:space="0" w:color="auto"/>
                    <w:right w:val="none" w:sz="0" w:space="0" w:color="auto"/>
                  </w:divBdr>
                </w:div>
                <w:div w:id="466044921">
                  <w:marLeft w:val="0"/>
                  <w:marRight w:val="0"/>
                  <w:marTop w:val="0"/>
                  <w:marBottom w:val="0"/>
                  <w:divBdr>
                    <w:top w:val="none" w:sz="0" w:space="0" w:color="auto"/>
                    <w:left w:val="none" w:sz="0" w:space="0" w:color="auto"/>
                    <w:bottom w:val="none" w:sz="0" w:space="0" w:color="auto"/>
                    <w:right w:val="none" w:sz="0" w:space="0" w:color="auto"/>
                  </w:divBdr>
                </w:div>
                <w:div w:id="1096899725">
                  <w:marLeft w:val="0"/>
                  <w:marRight w:val="0"/>
                  <w:marTop w:val="0"/>
                  <w:marBottom w:val="0"/>
                  <w:divBdr>
                    <w:top w:val="none" w:sz="0" w:space="0" w:color="auto"/>
                    <w:left w:val="none" w:sz="0" w:space="0" w:color="auto"/>
                    <w:bottom w:val="none" w:sz="0" w:space="0" w:color="auto"/>
                    <w:right w:val="none" w:sz="0" w:space="0" w:color="auto"/>
                  </w:divBdr>
                </w:div>
                <w:div w:id="637953773">
                  <w:marLeft w:val="0"/>
                  <w:marRight w:val="0"/>
                  <w:marTop w:val="0"/>
                  <w:marBottom w:val="0"/>
                  <w:divBdr>
                    <w:top w:val="none" w:sz="0" w:space="0" w:color="auto"/>
                    <w:left w:val="none" w:sz="0" w:space="0" w:color="auto"/>
                    <w:bottom w:val="none" w:sz="0" w:space="0" w:color="auto"/>
                    <w:right w:val="none" w:sz="0" w:space="0" w:color="auto"/>
                  </w:divBdr>
                </w:div>
                <w:div w:id="1059941849">
                  <w:marLeft w:val="0"/>
                  <w:marRight w:val="0"/>
                  <w:marTop w:val="0"/>
                  <w:marBottom w:val="0"/>
                  <w:divBdr>
                    <w:top w:val="none" w:sz="0" w:space="0" w:color="auto"/>
                    <w:left w:val="none" w:sz="0" w:space="0" w:color="auto"/>
                    <w:bottom w:val="none" w:sz="0" w:space="0" w:color="auto"/>
                    <w:right w:val="none" w:sz="0" w:space="0" w:color="auto"/>
                  </w:divBdr>
                </w:div>
                <w:div w:id="1224439997">
                  <w:marLeft w:val="0"/>
                  <w:marRight w:val="0"/>
                  <w:marTop w:val="0"/>
                  <w:marBottom w:val="0"/>
                  <w:divBdr>
                    <w:top w:val="none" w:sz="0" w:space="0" w:color="auto"/>
                    <w:left w:val="none" w:sz="0" w:space="0" w:color="auto"/>
                    <w:bottom w:val="none" w:sz="0" w:space="0" w:color="auto"/>
                    <w:right w:val="none" w:sz="0" w:space="0" w:color="auto"/>
                  </w:divBdr>
                </w:div>
                <w:div w:id="696852010">
                  <w:marLeft w:val="0"/>
                  <w:marRight w:val="0"/>
                  <w:marTop w:val="0"/>
                  <w:marBottom w:val="0"/>
                  <w:divBdr>
                    <w:top w:val="none" w:sz="0" w:space="0" w:color="auto"/>
                    <w:left w:val="none" w:sz="0" w:space="0" w:color="auto"/>
                    <w:bottom w:val="none" w:sz="0" w:space="0" w:color="auto"/>
                    <w:right w:val="none" w:sz="0" w:space="0" w:color="auto"/>
                  </w:divBdr>
                </w:div>
                <w:div w:id="1202740751">
                  <w:marLeft w:val="0"/>
                  <w:marRight w:val="0"/>
                  <w:marTop w:val="0"/>
                  <w:marBottom w:val="0"/>
                  <w:divBdr>
                    <w:top w:val="none" w:sz="0" w:space="0" w:color="auto"/>
                    <w:left w:val="none" w:sz="0" w:space="0" w:color="auto"/>
                    <w:bottom w:val="none" w:sz="0" w:space="0" w:color="auto"/>
                    <w:right w:val="none" w:sz="0" w:space="0" w:color="auto"/>
                  </w:divBdr>
                </w:div>
                <w:div w:id="334917356">
                  <w:marLeft w:val="0"/>
                  <w:marRight w:val="0"/>
                  <w:marTop w:val="0"/>
                  <w:marBottom w:val="0"/>
                  <w:divBdr>
                    <w:top w:val="none" w:sz="0" w:space="0" w:color="auto"/>
                    <w:left w:val="none" w:sz="0" w:space="0" w:color="auto"/>
                    <w:bottom w:val="none" w:sz="0" w:space="0" w:color="auto"/>
                    <w:right w:val="none" w:sz="0" w:space="0" w:color="auto"/>
                  </w:divBdr>
                </w:div>
                <w:div w:id="1782455052">
                  <w:marLeft w:val="0"/>
                  <w:marRight w:val="0"/>
                  <w:marTop w:val="0"/>
                  <w:marBottom w:val="0"/>
                  <w:divBdr>
                    <w:top w:val="none" w:sz="0" w:space="0" w:color="auto"/>
                    <w:left w:val="none" w:sz="0" w:space="0" w:color="auto"/>
                    <w:bottom w:val="none" w:sz="0" w:space="0" w:color="auto"/>
                    <w:right w:val="none" w:sz="0" w:space="0" w:color="auto"/>
                  </w:divBdr>
                </w:div>
                <w:div w:id="433523943">
                  <w:marLeft w:val="0"/>
                  <w:marRight w:val="0"/>
                  <w:marTop w:val="0"/>
                  <w:marBottom w:val="0"/>
                  <w:divBdr>
                    <w:top w:val="none" w:sz="0" w:space="0" w:color="auto"/>
                    <w:left w:val="none" w:sz="0" w:space="0" w:color="auto"/>
                    <w:bottom w:val="none" w:sz="0" w:space="0" w:color="auto"/>
                    <w:right w:val="none" w:sz="0" w:space="0" w:color="auto"/>
                  </w:divBdr>
                </w:div>
                <w:div w:id="361052599">
                  <w:marLeft w:val="0"/>
                  <w:marRight w:val="0"/>
                  <w:marTop w:val="0"/>
                  <w:marBottom w:val="0"/>
                  <w:divBdr>
                    <w:top w:val="none" w:sz="0" w:space="0" w:color="auto"/>
                    <w:left w:val="none" w:sz="0" w:space="0" w:color="auto"/>
                    <w:bottom w:val="none" w:sz="0" w:space="0" w:color="auto"/>
                    <w:right w:val="none" w:sz="0" w:space="0" w:color="auto"/>
                  </w:divBdr>
                </w:div>
                <w:div w:id="1293486607">
                  <w:marLeft w:val="0"/>
                  <w:marRight w:val="0"/>
                  <w:marTop w:val="0"/>
                  <w:marBottom w:val="0"/>
                  <w:divBdr>
                    <w:top w:val="none" w:sz="0" w:space="0" w:color="auto"/>
                    <w:left w:val="none" w:sz="0" w:space="0" w:color="auto"/>
                    <w:bottom w:val="none" w:sz="0" w:space="0" w:color="auto"/>
                    <w:right w:val="none" w:sz="0" w:space="0" w:color="auto"/>
                  </w:divBdr>
                </w:div>
                <w:div w:id="1973246669">
                  <w:marLeft w:val="0"/>
                  <w:marRight w:val="0"/>
                  <w:marTop w:val="0"/>
                  <w:marBottom w:val="0"/>
                  <w:divBdr>
                    <w:top w:val="none" w:sz="0" w:space="0" w:color="auto"/>
                    <w:left w:val="none" w:sz="0" w:space="0" w:color="auto"/>
                    <w:bottom w:val="none" w:sz="0" w:space="0" w:color="auto"/>
                    <w:right w:val="none" w:sz="0" w:space="0" w:color="auto"/>
                  </w:divBdr>
                </w:div>
                <w:div w:id="357122306">
                  <w:marLeft w:val="0"/>
                  <w:marRight w:val="0"/>
                  <w:marTop w:val="0"/>
                  <w:marBottom w:val="0"/>
                  <w:divBdr>
                    <w:top w:val="none" w:sz="0" w:space="0" w:color="auto"/>
                    <w:left w:val="none" w:sz="0" w:space="0" w:color="auto"/>
                    <w:bottom w:val="none" w:sz="0" w:space="0" w:color="auto"/>
                    <w:right w:val="none" w:sz="0" w:space="0" w:color="auto"/>
                  </w:divBdr>
                </w:div>
                <w:div w:id="274674536">
                  <w:marLeft w:val="0"/>
                  <w:marRight w:val="0"/>
                  <w:marTop w:val="0"/>
                  <w:marBottom w:val="0"/>
                  <w:divBdr>
                    <w:top w:val="none" w:sz="0" w:space="0" w:color="auto"/>
                    <w:left w:val="none" w:sz="0" w:space="0" w:color="auto"/>
                    <w:bottom w:val="none" w:sz="0" w:space="0" w:color="auto"/>
                    <w:right w:val="none" w:sz="0" w:space="0" w:color="auto"/>
                  </w:divBdr>
                </w:div>
                <w:div w:id="985546391">
                  <w:marLeft w:val="0"/>
                  <w:marRight w:val="0"/>
                  <w:marTop w:val="0"/>
                  <w:marBottom w:val="0"/>
                  <w:divBdr>
                    <w:top w:val="none" w:sz="0" w:space="0" w:color="auto"/>
                    <w:left w:val="none" w:sz="0" w:space="0" w:color="auto"/>
                    <w:bottom w:val="none" w:sz="0" w:space="0" w:color="auto"/>
                    <w:right w:val="none" w:sz="0" w:space="0" w:color="auto"/>
                  </w:divBdr>
                </w:div>
                <w:div w:id="1197932890">
                  <w:marLeft w:val="0"/>
                  <w:marRight w:val="0"/>
                  <w:marTop w:val="0"/>
                  <w:marBottom w:val="0"/>
                  <w:divBdr>
                    <w:top w:val="none" w:sz="0" w:space="0" w:color="auto"/>
                    <w:left w:val="none" w:sz="0" w:space="0" w:color="auto"/>
                    <w:bottom w:val="none" w:sz="0" w:space="0" w:color="auto"/>
                    <w:right w:val="none" w:sz="0" w:space="0" w:color="auto"/>
                  </w:divBdr>
                </w:div>
                <w:div w:id="1580947589">
                  <w:marLeft w:val="0"/>
                  <w:marRight w:val="0"/>
                  <w:marTop w:val="0"/>
                  <w:marBottom w:val="0"/>
                  <w:divBdr>
                    <w:top w:val="none" w:sz="0" w:space="0" w:color="auto"/>
                    <w:left w:val="none" w:sz="0" w:space="0" w:color="auto"/>
                    <w:bottom w:val="none" w:sz="0" w:space="0" w:color="auto"/>
                    <w:right w:val="none" w:sz="0" w:space="0" w:color="auto"/>
                  </w:divBdr>
                </w:div>
                <w:div w:id="260334985">
                  <w:marLeft w:val="0"/>
                  <w:marRight w:val="0"/>
                  <w:marTop w:val="0"/>
                  <w:marBottom w:val="0"/>
                  <w:divBdr>
                    <w:top w:val="none" w:sz="0" w:space="0" w:color="auto"/>
                    <w:left w:val="none" w:sz="0" w:space="0" w:color="auto"/>
                    <w:bottom w:val="none" w:sz="0" w:space="0" w:color="auto"/>
                    <w:right w:val="none" w:sz="0" w:space="0" w:color="auto"/>
                  </w:divBdr>
                </w:div>
                <w:div w:id="1396003650">
                  <w:marLeft w:val="0"/>
                  <w:marRight w:val="0"/>
                  <w:marTop w:val="0"/>
                  <w:marBottom w:val="0"/>
                  <w:divBdr>
                    <w:top w:val="none" w:sz="0" w:space="0" w:color="auto"/>
                    <w:left w:val="none" w:sz="0" w:space="0" w:color="auto"/>
                    <w:bottom w:val="none" w:sz="0" w:space="0" w:color="auto"/>
                    <w:right w:val="none" w:sz="0" w:space="0" w:color="auto"/>
                  </w:divBdr>
                </w:div>
                <w:div w:id="980034767">
                  <w:marLeft w:val="0"/>
                  <w:marRight w:val="0"/>
                  <w:marTop w:val="0"/>
                  <w:marBottom w:val="0"/>
                  <w:divBdr>
                    <w:top w:val="none" w:sz="0" w:space="0" w:color="auto"/>
                    <w:left w:val="none" w:sz="0" w:space="0" w:color="auto"/>
                    <w:bottom w:val="none" w:sz="0" w:space="0" w:color="auto"/>
                    <w:right w:val="none" w:sz="0" w:space="0" w:color="auto"/>
                  </w:divBdr>
                </w:div>
                <w:div w:id="755785226">
                  <w:marLeft w:val="0"/>
                  <w:marRight w:val="0"/>
                  <w:marTop w:val="0"/>
                  <w:marBottom w:val="0"/>
                  <w:divBdr>
                    <w:top w:val="none" w:sz="0" w:space="0" w:color="auto"/>
                    <w:left w:val="none" w:sz="0" w:space="0" w:color="auto"/>
                    <w:bottom w:val="none" w:sz="0" w:space="0" w:color="auto"/>
                    <w:right w:val="none" w:sz="0" w:space="0" w:color="auto"/>
                  </w:divBdr>
                </w:div>
                <w:div w:id="1014500842">
                  <w:marLeft w:val="0"/>
                  <w:marRight w:val="0"/>
                  <w:marTop w:val="0"/>
                  <w:marBottom w:val="0"/>
                  <w:divBdr>
                    <w:top w:val="none" w:sz="0" w:space="0" w:color="auto"/>
                    <w:left w:val="none" w:sz="0" w:space="0" w:color="auto"/>
                    <w:bottom w:val="none" w:sz="0" w:space="0" w:color="auto"/>
                    <w:right w:val="none" w:sz="0" w:space="0" w:color="auto"/>
                  </w:divBdr>
                </w:div>
                <w:div w:id="1463843020">
                  <w:marLeft w:val="0"/>
                  <w:marRight w:val="0"/>
                  <w:marTop w:val="0"/>
                  <w:marBottom w:val="0"/>
                  <w:divBdr>
                    <w:top w:val="none" w:sz="0" w:space="0" w:color="auto"/>
                    <w:left w:val="none" w:sz="0" w:space="0" w:color="auto"/>
                    <w:bottom w:val="none" w:sz="0" w:space="0" w:color="auto"/>
                    <w:right w:val="none" w:sz="0" w:space="0" w:color="auto"/>
                  </w:divBdr>
                </w:div>
                <w:div w:id="1433359604">
                  <w:marLeft w:val="0"/>
                  <w:marRight w:val="0"/>
                  <w:marTop w:val="0"/>
                  <w:marBottom w:val="0"/>
                  <w:divBdr>
                    <w:top w:val="none" w:sz="0" w:space="0" w:color="auto"/>
                    <w:left w:val="none" w:sz="0" w:space="0" w:color="auto"/>
                    <w:bottom w:val="none" w:sz="0" w:space="0" w:color="auto"/>
                    <w:right w:val="none" w:sz="0" w:space="0" w:color="auto"/>
                  </w:divBdr>
                </w:div>
                <w:div w:id="662700782">
                  <w:marLeft w:val="0"/>
                  <w:marRight w:val="0"/>
                  <w:marTop w:val="0"/>
                  <w:marBottom w:val="0"/>
                  <w:divBdr>
                    <w:top w:val="none" w:sz="0" w:space="0" w:color="auto"/>
                    <w:left w:val="none" w:sz="0" w:space="0" w:color="auto"/>
                    <w:bottom w:val="none" w:sz="0" w:space="0" w:color="auto"/>
                    <w:right w:val="none" w:sz="0" w:space="0" w:color="auto"/>
                  </w:divBdr>
                </w:div>
                <w:div w:id="2141193140">
                  <w:marLeft w:val="0"/>
                  <w:marRight w:val="0"/>
                  <w:marTop w:val="0"/>
                  <w:marBottom w:val="0"/>
                  <w:divBdr>
                    <w:top w:val="none" w:sz="0" w:space="0" w:color="auto"/>
                    <w:left w:val="none" w:sz="0" w:space="0" w:color="auto"/>
                    <w:bottom w:val="none" w:sz="0" w:space="0" w:color="auto"/>
                    <w:right w:val="none" w:sz="0" w:space="0" w:color="auto"/>
                  </w:divBdr>
                </w:div>
                <w:div w:id="430204299">
                  <w:marLeft w:val="0"/>
                  <w:marRight w:val="0"/>
                  <w:marTop w:val="0"/>
                  <w:marBottom w:val="0"/>
                  <w:divBdr>
                    <w:top w:val="none" w:sz="0" w:space="0" w:color="auto"/>
                    <w:left w:val="none" w:sz="0" w:space="0" w:color="auto"/>
                    <w:bottom w:val="none" w:sz="0" w:space="0" w:color="auto"/>
                    <w:right w:val="none" w:sz="0" w:space="0" w:color="auto"/>
                  </w:divBdr>
                </w:div>
                <w:div w:id="673262168">
                  <w:marLeft w:val="0"/>
                  <w:marRight w:val="0"/>
                  <w:marTop w:val="0"/>
                  <w:marBottom w:val="0"/>
                  <w:divBdr>
                    <w:top w:val="none" w:sz="0" w:space="0" w:color="auto"/>
                    <w:left w:val="none" w:sz="0" w:space="0" w:color="auto"/>
                    <w:bottom w:val="none" w:sz="0" w:space="0" w:color="auto"/>
                    <w:right w:val="none" w:sz="0" w:space="0" w:color="auto"/>
                  </w:divBdr>
                </w:div>
                <w:div w:id="216816402">
                  <w:marLeft w:val="0"/>
                  <w:marRight w:val="0"/>
                  <w:marTop w:val="0"/>
                  <w:marBottom w:val="0"/>
                  <w:divBdr>
                    <w:top w:val="none" w:sz="0" w:space="0" w:color="auto"/>
                    <w:left w:val="none" w:sz="0" w:space="0" w:color="auto"/>
                    <w:bottom w:val="none" w:sz="0" w:space="0" w:color="auto"/>
                    <w:right w:val="none" w:sz="0" w:space="0" w:color="auto"/>
                  </w:divBdr>
                </w:div>
                <w:div w:id="1379621945">
                  <w:marLeft w:val="0"/>
                  <w:marRight w:val="0"/>
                  <w:marTop w:val="0"/>
                  <w:marBottom w:val="0"/>
                  <w:divBdr>
                    <w:top w:val="none" w:sz="0" w:space="0" w:color="auto"/>
                    <w:left w:val="none" w:sz="0" w:space="0" w:color="auto"/>
                    <w:bottom w:val="none" w:sz="0" w:space="0" w:color="auto"/>
                    <w:right w:val="none" w:sz="0" w:space="0" w:color="auto"/>
                  </w:divBdr>
                </w:div>
                <w:div w:id="635450685">
                  <w:marLeft w:val="0"/>
                  <w:marRight w:val="0"/>
                  <w:marTop w:val="0"/>
                  <w:marBottom w:val="0"/>
                  <w:divBdr>
                    <w:top w:val="none" w:sz="0" w:space="0" w:color="auto"/>
                    <w:left w:val="none" w:sz="0" w:space="0" w:color="auto"/>
                    <w:bottom w:val="none" w:sz="0" w:space="0" w:color="auto"/>
                    <w:right w:val="none" w:sz="0" w:space="0" w:color="auto"/>
                  </w:divBdr>
                </w:div>
                <w:div w:id="271014491">
                  <w:marLeft w:val="0"/>
                  <w:marRight w:val="0"/>
                  <w:marTop w:val="0"/>
                  <w:marBottom w:val="0"/>
                  <w:divBdr>
                    <w:top w:val="none" w:sz="0" w:space="0" w:color="auto"/>
                    <w:left w:val="none" w:sz="0" w:space="0" w:color="auto"/>
                    <w:bottom w:val="none" w:sz="0" w:space="0" w:color="auto"/>
                    <w:right w:val="none" w:sz="0" w:space="0" w:color="auto"/>
                  </w:divBdr>
                </w:div>
                <w:div w:id="2064283337">
                  <w:marLeft w:val="0"/>
                  <w:marRight w:val="0"/>
                  <w:marTop w:val="0"/>
                  <w:marBottom w:val="0"/>
                  <w:divBdr>
                    <w:top w:val="none" w:sz="0" w:space="0" w:color="auto"/>
                    <w:left w:val="none" w:sz="0" w:space="0" w:color="auto"/>
                    <w:bottom w:val="none" w:sz="0" w:space="0" w:color="auto"/>
                    <w:right w:val="none" w:sz="0" w:space="0" w:color="auto"/>
                  </w:divBdr>
                </w:div>
                <w:div w:id="724766690">
                  <w:marLeft w:val="0"/>
                  <w:marRight w:val="0"/>
                  <w:marTop w:val="0"/>
                  <w:marBottom w:val="0"/>
                  <w:divBdr>
                    <w:top w:val="none" w:sz="0" w:space="0" w:color="auto"/>
                    <w:left w:val="none" w:sz="0" w:space="0" w:color="auto"/>
                    <w:bottom w:val="none" w:sz="0" w:space="0" w:color="auto"/>
                    <w:right w:val="none" w:sz="0" w:space="0" w:color="auto"/>
                  </w:divBdr>
                </w:div>
                <w:div w:id="1296984647">
                  <w:marLeft w:val="0"/>
                  <w:marRight w:val="0"/>
                  <w:marTop w:val="0"/>
                  <w:marBottom w:val="0"/>
                  <w:divBdr>
                    <w:top w:val="none" w:sz="0" w:space="0" w:color="auto"/>
                    <w:left w:val="none" w:sz="0" w:space="0" w:color="auto"/>
                    <w:bottom w:val="none" w:sz="0" w:space="0" w:color="auto"/>
                    <w:right w:val="none" w:sz="0" w:space="0" w:color="auto"/>
                  </w:divBdr>
                </w:div>
                <w:div w:id="1228227686">
                  <w:marLeft w:val="0"/>
                  <w:marRight w:val="0"/>
                  <w:marTop w:val="0"/>
                  <w:marBottom w:val="0"/>
                  <w:divBdr>
                    <w:top w:val="none" w:sz="0" w:space="0" w:color="auto"/>
                    <w:left w:val="none" w:sz="0" w:space="0" w:color="auto"/>
                    <w:bottom w:val="none" w:sz="0" w:space="0" w:color="auto"/>
                    <w:right w:val="none" w:sz="0" w:space="0" w:color="auto"/>
                  </w:divBdr>
                </w:div>
                <w:div w:id="297034567">
                  <w:marLeft w:val="0"/>
                  <w:marRight w:val="0"/>
                  <w:marTop w:val="0"/>
                  <w:marBottom w:val="0"/>
                  <w:divBdr>
                    <w:top w:val="none" w:sz="0" w:space="0" w:color="auto"/>
                    <w:left w:val="none" w:sz="0" w:space="0" w:color="auto"/>
                    <w:bottom w:val="none" w:sz="0" w:space="0" w:color="auto"/>
                    <w:right w:val="none" w:sz="0" w:space="0" w:color="auto"/>
                  </w:divBdr>
                </w:div>
                <w:div w:id="1303534661">
                  <w:marLeft w:val="0"/>
                  <w:marRight w:val="0"/>
                  <w:marTop w:val="0"/>
                  <w:marBottom w:val="0"/>
                  <w:divBdr>
                    <w:top w:val="none" w:sz="0" w:space="0" w:color="auto"/>
                    <w:left w:val="none" w:sz="0" w:space="0" w:color="auto"/>
                    <w:bottom w:val="none" w:sz="0" w:space="0" w:color="auto"/>
                    <w:right w:val="none" w:sz="0" w:space="0" w:color="auto"/>
                  </w:divBdr>
                </w:div>
                <w:div w:id="1463618102">
                  <w:marLeft w:val="0"/>
                  <w:marRight w:val="0"/>
                  <w:marTop w:val="0"/>
                  <w:marBottom w:val="0"/>
                  <w:divBdr>
                    <w:top w:val="none" w:sz="0" w:space="0" w:color="auto"/>
                    <w:left w:val="none" w:sz="0" w:space="0" w:color="auto"/>
                    <w:bottom w:val="none" w:sz="0" w:space="0" w:color="auto"/>
                    <w:right w:val="none" w:sz="0" w:space="0" w:color="auto"/>
                  </w:divBdr>
                </w:div>
                <w:div w:id="1456555827">
                  <w:marLeft w:val="0"/>
                  <w:marRight w:val="0"/>
                  <w:marTop w:val="0"/>
                  <w:marBottom w:val="0"/>
                  <w:divBdr>
                    <w:top w:val="none" w:sz="0" w:space="0" w:color="auto"/>
                    <w:left w:val="none" w:sz="0" w:space="0" w:color="auto"/>
                    <w:bottom w:val="none" w:sz="0" w:space="0" w:color="auto"/>
                    <w:right w:val="none" w:sz="0" w:space="0" w:color="auto"/>
                  </w:divBdr>
                </w:div>
                <w:div w:id="126434932">
                  <w:marLeft w:val="0"/>
                  <w:marRight w:val="0"/>
                  <w:marTop w:val="0"/>
                  <w:marBottom w:val="0"/>
                  <w:divBdr>
                    <w:top w:val="none" w:sz="0" w:space="0" w:color="auto"/>
                    <w:left w:val="none" w:sz="0" w:space="0" w:color="auto"/>
                    <w:bottom w:val="none" w:sz="0" w:space="0" w:color="auto"/>
                    <w:right w:val="none" w:sz="0" w:space="0" w:color="auto"/>
                  </w:divBdr>
                </w:div>
                <w:div w:id="79186044">
                  <w:marLeft w:val="0"/>
                  <w:marRight w:val="0"/>
                  <w:marTop w:val="0"/>
                  <w:marBottom w:val="0"/>
                  <w:divBdr>
                    <w:top w:val="none" w:sz="0" w:space="0" w:color="auto"/>
                    <w:left w:val="none" w:sz="0" w:space="0" w:color="auto"/>
                    <w:bottom w:val="none" w:sz="0" w:space="0" w:color="auto"/>
                    <w:right w:val="none" w:sz="0" w:space="0" w:color="auto"/>
                  </w:divBdr>
                </w:div>
                <w:div w:id="1727337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584014">
          <w:marLeft w:val="0"/>
          <w:marRight w:val="0"/>
          <w:marTop w:val="15"/>
          <w:marBottom w:val="0"/>
          <w:divBdr>
            <w:top w:val="none" w:sz="0" w:space="0" w:color="auto"/>
            <w:left w:val="none" w:sz="0" w:space="0" w:color="auto"/>
            <w:bottom w:val="none" w:sz="0" w:space="0" w:color="auto"/>
            <w:right w:val="none" w:sz="0" w:space="0" w:color="auto"/>
          </w:divBdr>
          <w:divsChild>
            <w:div w:id="1451975903">
              <w:marLeft w:val="0"/>
              <w:marRight w:val="0"/>
              <w:marTop w:val="0"/>
              <w:marBottom w:val="0"/>
              <w:divBdr>
                <w:top w:val="none" w:sz="0" w:space="0" w:color="auto"/>
                <w:left w:val="none" w:sz="0" w:space="0" w:color="auto"/>
                <w:bottom w:val="none" w:sz="0" w:space="0" w:color="auto"/>
                <w:right w:val="none" w:sz="0" w:space="0" w:color="auto"/>
              </w:divBdr>
              <w:divsChild>
                <w:div w:id="1581863639">
                  <w:marLeft w:val="0"/>
                  <w:marRight w:val="0"/>
                  <w:marTop w:val="0"/>
                  <w:marBottom w:val="0"/>
                  <w:divBdr>
                    <w:top w:val="none" w:sz="0" w:space="0" w:color="auto"/>
                    <w:left w:val="none" w:sz="0" w:space="0" w:color="auto"/>
                    <w:bottom w:val="none" w:sz="0" w:space="0" w:color="auto"/>
                    <w:right w:val="none" w:sz="0" w:space="0" w:color="auto"/>
                  </w:divBdr>
                </w:div>
                <w:div w:id="577593511">
                  <w:marLeft w:val="0"/>
                  <w:marRight w:val="0"/>
                  <w:marTop w:val="0"/>
                  <w:marBottom w:val="0"/>
                  <w:divBdr>
                    <w:top w:val="none" w:sz="0" w:space="0" w:color="auto"/>
                    <w:left w:val="none" w:sz="0" w:space="0" w:color="auto"/>
                    <w:bottom w:val="none" w:sz="0" w:space="0" w:color="auto"/>
                    <w:right w:val="none" w:sz="0" w:space="0" w:color="auto"/>
                  </w:divBdr>
                </w:div>
                <w:div w:id="273485549">
                  <w:marLeft w:val="0"/>
                  <w:marRight w:val="0"/>
                  <w:marTop w:val="0"/>
                  <w:marBottom w:val="0"/>
                  <w:divBdr>
                    <w:top w:val="none" w:sz="0" w:space="0" w:color="auto"/>
                    <w:left w:val="none" w:sz="0" w:space="0" w:color="auto"/>
                    <w:bottom w:val="none" w:sz="0" w:space="0" w:color="auto"/>
                    <w:right w:val="none" w:sz="0" w:space="0" w:color="auto"/>
                  </w:divBdr>
                </w:div>
                <w:div w:id="365258251">
                  <w:marLeft w:val="0"/>
                  <w:marRight w:val="0"/>
                  <w:marTop w:val="0"/>
                  <w:marBottom w:val="0"/>
                  <w:divBdr>
                    <w:top w:val="none" w:sz="0" w:space="0" w:color="auto"/>
                    <w:left w:val="none" w:sz="0" w:space="0" w:color="auto"/>
                    <w:bottom w:val="none" w:sz="0" w:space="0" w:color="auto"/>
                    <w:right w:val="none" w:sz="0" w:space="0" w:color="auto"/>
                  </w:divBdr>
                </w:div>
                <w:div w:id="1660384418">
                  <w:marLeft w:val="0"/>
                  <w:marRight w:val="0"/>
                  <w:marTop w:val="0"/>
                  <w:marBottom w:val="0"/>
                  <w:divBdr>
                    <w:top w:val="none" w:sz="0" w:space="0" w:color="auto"/>
                    <w:left w:val="none" w:sz="0" w:space="0" w:color="auto"/>
                    <w:bottom w:val="none" w:sz="0" w:space="0" w:color="auto"/>
                    <w:right w:val="none" w:sz="0" w:space="0" w:color="auto"/>
                  </w:divBdr>
                </w:div>
                <w:div w:id="385375201">
                  <w:marLeft w:val="0"/>
                  <w:marRight w:val="0"/>
                  <w:marTop w:val="0"/>
                  <w:marBottom w:val="0"/>
                  <w:divBdr>
                    <w:top w:val="none" w:sz="0" w:space="0" w:color="auto"/>
                    <w:left w:val="none" w:sz="0" w:space="0" w:color="auto"/>
                    <w:bottom w:val="none" w:sz="0" w:space="0" w:color="auto"/>
                    <w:right w:val="none" w:sz="0" w:space="0" w:color="auto"/>
                  </w:divBdr>
                </w:div>
                <w:div w:id="1481072301">
                  <w:marLeft w:val="0"/>
                  <w:marRight w:val="0"/>
                  <w:marTop w:val="0"/>
                  <w:marBottom w:val="0"/>
                  <w:divBdr>
                    <w:top w:val="none" w:sz="0" w:space="0" w:color="auto"/>
                    <w:left w:val="none" w:sz="0" w:space="0" w:color="auto"/>
                    <w:bottom w:val="none" w:sz="0" w:space="0" w:color="auto"/>
                    <w:right w:val="none" w:sz="0" w:space="0" w:color="auto"/>
                  </w:divBdr>
                </w:div>
                <w:div w:id="927273526">
                  <w:marLeft w:val="0"/>
                  <w:marRight w:val="0"/>
                  <w:marTop w:val="0"/>
                  <w:marBottom w:val="0"/>
                  <w:divBdr>
                    <w:top w:val="none" w:sz="0" w:space="0" w:color="auto"/>
                    <w:left w:val="none" w:sz="0" w:space="0" w:color="auto"/>
                    <w:bottom w:val="none" w:sz="0" w:space="0" w:color="auto"/>
                    <w:right w:val="none" w:sz="0" w:space="0" w:color="auto"/>
                  </w:divBdr>
                </w:div>
                <w:div w:id="796603865">
                  <w:marLeft w:val="0"/>
                  <w:marRight w:val="0"/>
                  <w:marTop w:val="0"/>
                  <w:marBottom w:val="0"/>
                  <w:divBdr>
                    <w:top w:val="none" w:sz="0" w:space="0" w:color="auto"/>
                    <w:left w:val="none" w:sz="0" w:space="0" w:color="auto"/>
                    <w:bottom w:val="none" w:sz="0" w:space="0" w:color="auto"/>
                    <w:right w:val="none" w:sz="0" w:space="0" w:color="auto"/>
                  </w:divBdr>
                </w:div>
                <w:div w:id="1347517415">
                  <w:marLeft w:val="0"/>
                  <w:marRight w:val="0"/>
                  <w:marTop w:val="0"/>
                  <w:marBottom w:val="0"/>
                  <w:divBdr>
                    <w:top w:val="none" w:sz="0" w:space="0" w:color="auto"/>
                    <w:left w:val="none" w:sz="0" w:space="0" w:color="auto"/>
                    <w:bottom w:val="none" w:sz="0" w:space="0" w:color="auto"/>
                    <w:right w:val="none" w:sz="0" w:space="0" w:color="auto"/>
                  </w:divBdr>
                </w:div>
                <w:div w:id="1995406662">
                  <w:marLeft w:val="0"/>
                  <w:marRight w:val="0"/>
                  <w:marTop w:val="0"/>
                  <w:marBottom w:val="0"/>
                  <w:divBdr>
                    <w:top w:val="none" w:sz="0" w:space="0" w:color="auto"/>
                    <w:left w:val="none" w:sz="0" w:space="0" w:color="auto"/>
                    <w:bottom w:val="none" w:sz="0" w:space="0" w:color="auto"/>
                    <w:right w:val="none" w:sz="0" w:space="0" w:color="auto"/>
                  </w:divBdr>
                </w:div>
                <w:div w:id="435365982">
                  <w:marLeft w:val="0"/>
                  <w:marRight w:val="0"/>
                  <w:marTop w:val="0"/>
                  <w:marBottom w:val="0"/>
                  <w:divBdr>
                    <w:top w:val="none" w:sz="0" w:space="0" w:color="auto"/>
                    <w:left w:val="none" w:sz="0" w:space="0" w:color="auto"/>
                    <w:bottom w:val="none" w:sz="0" w:space="0" w:color="auto"/>
                    <w:right w:val="none" w:sz="0" w:space="0" w:color="auto"/>
                  </w:divBdr>
                </w:div>
                <w:div w:id="539323736">
                  <w:marLeft w:val="0"/>
                  <w:marRight w:val="0"/>
                  <w:marTop w:val="0"/>
                  <w:marBottom w:val="0"/>
                  <w:divBdr>
                    <w:top w:val="none" w:sz="0" w:space="0" w:color="auto"/>
                    <w:left w:val="none" w:sz="0" w:space="0" w:color="auto"/>
                    <w:bottom w:val="none" w:sz="0" w:space="0" w:color="auto"/>
                    <w:right w:val="none" w:sz="0" w:space="0" w:color="auto"/>
                  </w:divBdr>
                </w:div>
                <w:div w:id="2015105951">
                  <w:marLeft w:val="0"/>
                  <w:marRight w:val="0"/>
                  <w:marTop w:val="0"/>
                  <w:marBottom w:val="0"/>
                  <w:divBdr>
                    <w:top w:val="none" w:sz="0" w:space="0" w:color="auto"/>
                    <w:left w:val="none" w:sz="0" w:space="0" w:color="auto"/>
                    <w:bottom w:val="none" w:sz="0" w:space="0" w:color="auto"/>
                    <w:right w:val="none" w:sz="0" w:space="0" w:color="auto"/>
                  </w:divBdr>
                </w:div>
                <w:div w:id="1186404563">
                  <w:marLeft w:val="0"/>
                  <w:marRight w:val="0"/>
                  <w:marTop w:val="0"/>
                  <w:marBottom w:val="0"/>
                  <w:divBdr>
                    <w:top w:val="none" w:sz="0" w:space="0" w:color="auto"/>
                    <w:left w:val="none" w:sz="0" w:space="0" w:color="auto"/>
                    <w:bottom w:val="none" w:sz="0" w:space="0" w:color="auto"/>
                    <w:right w:val="none" w:sz="0" w:space="0" w:color="auto"/>
                  </w:divBdr>
                </w:div>
                <w:div w:id="1583833082">
                  <w:marLeft w:val="0"/>
                  <w:marRight w:val="0"/>
                  <w:marTop w:val="0"/>
                  <w:marBottom w:val="0"/>
                  <w:divBdr>
                    <w:top w:val="none" w:sz="0" w:space="0" w:color="auto"/>
                    <w:left w:val="none" w:sz="0" w:space="0" w:color="auto"/>
                    <w:bottom w:val="none" w:sz="0" w:space="0" w:color="auto"/>
                    <w:right w:val="none" w:sz="0" w:space="0" w:color="auto"/>
                  </w:divBdr>
                </w:div>
                <w:div w:id="265423995">
                  <w:marLeft w:val="0"/>
                  <w:marRight w:val="0"/>
                  <w:marTop w:val="0"/>
                  <w:marBottom w:val="0"/>
                  <w:divBdr>
                    <w:top w:val="none" w:sz="0" w:space="0" w:color="auto"/>
                    <w:left w:val="none" w:sz="0" w:space="0" w:color="auto"/>
                    <w:bottom w:val="none" w:sz="0" w:space="0" w:color="auto"/>
                    <w:right w:val="none" w:sz="0" w:space="0" w:color="auto"/>
                  </w:divBdr>
                </w:div>
                <w:div w:id="1738043236">
                  <w:marLeft w:val="0"/>
                  <w:marRight w:val="0"/>
                  <w:marTop w:val="0"/>
                  <w:marBottom w:val="0"/>
                  <w:divBdr>
                    <w:top w:val="none" w:sz="0" w:space="0" w:color="auto"/>
                    <w:left w:val="none" w:sz="0" w:space="0" w:color="auto"/>
                    <w:bottom w:val="none" w:sz="0" w:space="0" w:color="auto"/>
                    <w:right w:val="none" w:sz="0" w:space="0" w:color="auto"/>
                  </w:divBdr>
                </w:div>
                <w:div w:id="1948148624">
                  <w:marLeft w:val="0"/>
                  <w:marRight w:val="0"/>
                  <w:marTop w:val="0"/>
                  <w:marBottom w:val="0"/>
                  <w:divBdr>
                    <w:top w:val="none" w:sz="0" w:space="0" w:color="auto"/>
                    <w:left w:val="none" w:sz="0" w:space="0" w:color="auto"/>
                    <w:bottom w:val="none" w:sz="0" w:space="0" w:color="auto"/>
                    <w:right w:val="none" w:sz="0" w:space="0" w:color="auto"/>
                  </w:divBdr>
                </w:div>
                <w:div w:id="974722805">
                  <w:marLeft w:val="0"/>
                  <w:marRight w:val="0"/>
                  <w:marTop w:val="0"/>
                  <w:marBottom w:val="0"/>
                  <w:divBdr>
                    <w:top w:val="none" w:sz="0" w:space="0" w:color="auto"/>
                    <w:left w:val="none" w:sz="0" w:space="0" w:color="auto"/>
                    <w:bottom w:val="none" w:sz="0" w:space="0" w:color="auto"/>
                    <w:right w:val="none" w:sz="0" w:space="0" w:color="auto"/>
                  </w:divBdr>
                </w:div>
                <w:div w:id="994182283">
                  <w:marLeft w:val="0"/>
                  <w:marRight w:val="0"/>
                  <w:marTop w:val="0"/>
                  <w:marBottom w:val="0"/>
                  <w:divBdr>
                    <w:top w:val="none" w:sz="0" w:space="0" w:color="auto"/>
                    <w:left w:val="none" w:sz="0" w:space="0" w:color="auto"/>
                    <w:bottom w:val="none" w:sz="0" w:space="0" w:color="auto"/>
                    <w:right w:val="none" w:sz="0" w:space="0" w:color="auto"/>
                  </w:divBdr>
                </w:div>
                <w:div w:id="1058020635">
                  <w:marLeft w:val="0"/>
                  <w:marRight w:val="0"/>
                  <w:marTop w:val="0"/>
                  <w:marBottom w:val="0"/>
                  <w:divBdr>
                    <w:top w:val="none" w:sz="0" w:space="0" w:color="auto"/>
                    <w:left w:val="none" w:sz="0" w:space="0" w:color="auto"/>
                    <w:bottom w:val="none" w:sz="0" w:space="0" w:color="auto"/>
                    <w:right w:val="none" w:sz="0" w:space="0" w:color="auto"/>
                  </w:divBdr>
                </w:div>
                <w:div w:id="695930117">
                  <w:marLeft w:val="0"/>
                  <w:marRight w:val="0"/>
                  <w:marTop w:val="0"/>
                  <w:marBottom w:val="0"/>
                  <w:divBdr>
                    <w:top w:val="none" w:sz="0" w:space="0" w:color="auto"/>
                    <w:left w:val="none" w:sz="0" w:space="0" w:color="auto"/>
                    <w:bottom w:val="none" w:sz="0" w:space="0" w:color="auto"/>
                    <w:right w:val="none" w:sz="0" w:space="0" w:color="auto"/>
                  </w:divBdr>
                </w:div>
                <w:div w:id="44179601">
                  <w:marLeft w:val="0"/>
                  <w:marRight w:val="0"/>
                  <w:marTop w:val="0"/>
                  <w:marBottom w:val="0"/>
                  <w:divBdr>
                    <w:top w:val="none" w:sz="0" w:space="0" w:color="auto"/>
                    <w:left w:val="none" w:sz="0" w:space="0" w:color="auto"/>
                    <w:bottom w:val="none" w:sz="0" w:space="0" w:color="auto"/>
                    <w:right w:val="none" w:sz="0" w:space="0" w:color="auto"/>
                  </w:divBdr>
                </w:div>
                <w:div w:id="1971403304">
                  <w:marLeft w:val="0"/>
                  <w:marRight w:val="0"/>
                  <w:marTop w:val="0"/>
                  <w:marBottom w:val="0"/>
                  <w:divBdr>
                    <w:top w:val="none" w:sz="0" w:space="0" w:color="auto"/>
                    <w:left w:val="none" w:sz="0" w:space="0" w:color="auto"/>
                    <w:bottom w:val="none" w:sz="0" w:space="0" w:color="auto"/>
                    <w:right w:val="none" w:sz="0" w:space="0" w:color="auto"/>
                  </w:divBdr>
                </w:div>
                <w:div w:id="756439126">
                  <w:marLeft w:val="0"/>
                  <w:marRight w:val="0"/>
                  <w:marTop w:val="0"/>
                  <w:marBottom w:val="0"/>
                  <w:divBdr>
                    <w:top w:val="none" w:sz="0" w:space="0" w:color="auto"/>
                    <w:left w:val="none" w:sz="0" w:space="0" w:color="auto"/>
                    <w:bottom w:val="none" w:sz="0" w:space="0" w:color="auto"/>
                    <w:right w:val="none" w:sz="0" w:space="0" w:color="auto"/>
                  </w:divBdr>
                </w:div>
                <w:div w:id="1992129477">
                  <w:marLeft w:val="0"/>
                  <w:marRight w:val="0"/>
                  <w:marTop w:val="0"/>
                  <w:marBottom w:val="0"/>
                  <w:divBdr>
                    <w:top w:val="none" w:sz="0" w:space="0" w:color="auto"/>
                    <w:left w:val="none" w:sz="0" w:space="0" w:color="auto"/>
                    <w:bottom w:val="none" w:sz="0" w:space="0" w:color="auto"/>
                    <w:right w:val="none" w:sz="0" w:space="0" w:color="auto"/>
                  </w:divBdr>
                </w:div>
                <w:div w:id="1617059078">
                  <w:marLeft w:val="0"/>
                  <w:marRight w:val="0"/>
                  <w:marTop w:val="0"/>
                  <w:marBottom w:val="0"/>
                  <w:divBdr>
                    <w:top w:val="none" w:sz="0" w:space="0" w:color="auto"/>
                    <w:left w:val="none" w:sz="0" w:space="0" w:color="auto"/>
                    <w:bottom w:val="none" w:sz="0" w:space="0" w:color="auto"/>
                    <w:right w:val="none" w:sz="0" w:space="0" w:color="auto"/>
                  </w:divBdr>
                </w:div>
                <w:div w:id="1164933452">
                  <w:marLeft w:val="0"/>
                  <w:marRight w:val="0"/>
                  <w:marTop w:val="0"/>
                  <w:marBottom w:val="0"/>
                  <w:divBdr>
                    <w:top w:val="none" w:sz="0" w:space="0" w:color="auto"/>
                    <w:left w:val="none" w:sz="0" w:space="0" w:color="auto"/>
                    <w:bottom w:val="none" w:sz="0" w:space="0" w:color="auto"/>
                    <w:right w:val="none" w:sz="0" w:space="0" w:color="auto"/>
                  </w:divBdr>
                </w:div>
                <w:div w:id="326444350">
                  <w:marLeft w:val="0"/>
                  <w:marRight w:val="0"/>
                  <w:marTop w:val="0"/>
                  <w:marBottom w:val="0"/>
                  <w:divBdr>
                    <w:top w:val="none" w:sz="0" w:space="0" w:color="auto"/>
                    <w:left w:val="none" w:sz="0" w:space="0" w:color="auto"/>
                    <w:bottom w:val="none" w:sz="0" w:space="0" w:color="auto"/>
                    <w:right w:val="none" w:sz="0" w:space="0" w:color="auto"/>
                  </w:divBdr>
                </w:div>
                <w:div w:id="1571689904">
                  <w:marLeft w:val="0"/>
                  <w:marRight w:val="0"/>
                  <w:marTop w:val="0"/>
                  <w:marBottom w:val="0"/>
                  <w:divBdr>
                    <w:top w:val="none" w:sz="0" w:space="0" w:color="auto"/>
                    <w:left w:val="none" w:sz="0" w:space="0" w:color="auto"/>
                    <w:bottom w:val="none" w:sz="0" w:space="0" w:color="auto"/>
                    <w:right w:val="none" w:sz="0" w:space="0" w:color="auto"/>
                  </w:divBdr>
                </w:div>
                <w:div w:id="330255675">
                  <w:marLeft w:val="0"/>
                  <w:marRight w:val="0"/>
                  <w:marTop w:val="0"/>
                  <w:marBottom w:val="0"/>
                  <w:divBdr>
                    <w:top w:val="none" w:sz="0" w:space="0" w:color="auto"/>
                    <w:left w:val="none" w:sz="0" w:space="0" w:color="auto"/>
                    <w:bottom w:val="none" w:sz="0" w:space="0" w:color="auto"/>
                    <w:right w:val="none" w:sz="0" w:space="0" w:color="auto"/>
                  </w:divBdr>
                </w:div>
                <w:div w:id="1907374288">
                  <w:marLeft w:val="0"/>
                  <w:marRight w:val="0"/>
                  <w:marTop w:val="0"/>
                  <w:marBottom w:val="0"/>
                  <w:divBdr>
                    <w:top w:val="none" w:sz="0" w:space="0" w:color="auto"/>
                    <w:left w:val="none" w:sz="0" w:space="0" w:color="auto"/>
                    <w:bottom w:val="none" w:sz="0" w:space="0" w:color="auto"/>
                    <w:right w:val="none" w:sz="0" w:space="0" w:color="auto"/>
                  </w:divBdr>
                </w:div>
                <w:div w:id="616987743">
                  <w:marLeft w:val="0"/>
                  <w:marRight w:val="0"/>
                  <w:marTop w:val="0"/>
                  <w:marBottom w:val="0"/>
                  <w:divBdr>
                    <w:top w:val="none" w:sz="0" w:space="0" w:color="auto"/>
                    <w:left w:val="none" w:sz="0" w:space="0" w:color="auto"/>
                    <w:bottom w:val="none" w:sz="0" w:space="0" w:color="auto"/>
                    <w:right w:val="none" w:sz="0" w:space="0" w:color="auto"/>
                  </w:divBdr>
                </w:div>
                <w:div w:id="1970167800">
                  <w:marLeft w:val="0"/>
                  <w:marRight w:val="0"/>
                  <w:marTop w:val="0"/>
                  <w:marBottom w:val="0"/>
                  <w:divBdr>
                    <w:top w:val="none" w:sz="0" w:space="0" w:color="auto"/>
                    <w:left w:val="none" w:sz="0" w:space="0" w:color="auto"/>
                    <w:bottom w:val="none" w:sz="0" w:space="0" w:color="auto"/>
                    <w:right w:val="none" w:sz="0" w:space="0" w:color="auto"/>
                  </w:divBdr>
                </w:div>
                <w:div w:id="1643539151">
                  <w:marLeft w:val="0"/>
                  <w:marRight w:val="0"/>
                  <w:marTop w:val="0"/>
                  <w:marBottom w:val="0"/>
                  <w:divBdr>
                    <w:top w:val="none" w:sz="0" w:space="0" w:color="auto"/>
                    <w:left w:val="none" w:sz="0" w:space="0" w:color="auto"/>
                    <w:bottom w:val="none" w:sz="0" w:space="0" w:color="auto"/>
                    <w:right w:val="none" w:sz="0" w:space="0" w:color="auto"/>
                  </w:divBdr>
                </w:div>
                <w:div w:id="643898964">
                  <w:marLeft w:val="0"/>
                  <w:marRight w:val="0"/>
                  <w:marTop w:val="0"/>
                  <w:marBottom w:val="0"/>
                  <w:divBdr>
                    <w:top w:val="none" w:sz="0" w:space="0" w:color="auto"/>
                    <w:left w:val="none" w:sz="0" w:space="0" w:color="auto"/>
                    <w:bottom w:val="none" w:sz="0" w:space="0" w:color="auto"/>
                    <w:right w:val="none" w:sz="0" w:space="0" w:color="auto"/>
                  </w:divBdr>
                </w:div>
                <w:div w:id="398408490">
                  <w:marLeft w:val="0"/>
                  <w:marRight w:val="0"/>
                  <w:marTop w:val="0"/>
                  <w:marBottom w:val="0"/>
                  <w:divBdr>
                    <w:top w:val="none" w:sz="0" w:space="0" w:color="auto"/>
                    <w:left w:val="none" w:sz="0" w:space="0" w:color="auto"/>
                    <w:bottom w:val="none" w:sz="0" w:space="0" w:color="auto"/>
                    <w:right w:val="none" w:sz="0" w:space="0" w:color="auto"/>
                  </w:divBdr>
                </w:div>
                <w:div w:id="1685206309">
                  <w:marLeft w:val="0"/>
                  <w:marRight w:val="0"/>
                  <w:marTop w:val="0"/>
                  <w:marBottom w:val="0"/>
                  <w:divBdr>
                    <w:top w:val="none" w:sz="0" w:space="0" w:color="auto"/>
                    <w:left w:val="none" w:sz="0" w:space="0" w:color="auto"/>
                    <w:bottom w:val="none" w:sz="0" w:space="0" w:color="auto"/>
                    <w:right w:val="none" w:sz="0" w:space="0" w:color="auto"/>
                  </w:divBdr>
                </w:div>
                <w:div w:id="1617757070">
                  <w:marLeft w:val="0"/>
                  <w:marRight w:val="0"/>
                  <w:marTop w:val="0"/>
                  <w:marBottom w:val="0"/>
                  <w:divBdr>
                    <w:top w:val="none" w:sz="0" w:space="0" w:color="auto"/>
                    <w:left w:val="none" w:sz="0" w:space="0" w:color="auto"/>
                    <w:bottom w:val="none" w:sz="0" w:space="0" w:color="auto"/>
                    <w:right w:val="none" w:sz="0" w:space="0" w:color="auto"/>
                  </w:divBdr>
                </w:div>
                <w:div w:id="2055503353">
                  <w:marLeft w:val="0"/>
                  <w:marRight w:val="0"/>
                  <w:marTop w:val="0"/>
                  <w:marBottom w:val="0"/>
                  <w:divBdr>
                    <w:top w:val="none" w:sz="0" w:space="0" w:color="auto"/>
                    <w:left w:val="none" w:sz="0" w:space="0" w:color="auto"/>
                    <w:bottom w:val="none" w:sz="0" w:space="0" w:color="auto"/>
                    <w:right w:val="none" w:sz="0" w:space="0" w:color="auto"/>
                  </w:divBdr>
                </w:div>
                <w:div w:id="1485970898">
                  <w:marLeft w:val="0"/>
                  <w:marRight w:val="0"/>
                  <w:marTop w:val="0"/>
                  <w:marBottom w:val="0"/>
                  <w:divBdr>
                    <w:top w:val="none" w:sz="0" w:space="0" w:color="auto"/>
                    <w:left w:val="none" w:sz="0" w:space="0" w:color="auto"/>
                    <w:bottom w:val="none" w:sz="0" w:space="0" w:color="auto"/>
                    <w:right w:val="none" w:sz="0" w:space="0" w:color="auto"/>
                  </w:divBdr>
                </w:div>
                <w:div w:id="121853663">
                  <w:marLeft w:val="0"/>
                  <w:marRight w:val="0"/>
                  <w:marTop w:val="0"/>
                  <w:marBottom w:val="0"/>
                  <w:divBdr>
                    <w:top w:val="none" w:sz="0" w:space="0" w:color="auto"/>
                    <w:left w:val="none" w:sz="0" w:space="0" w:color="auto"/>
                    <w:bottom w:val="none" w:sz="0" w:space="0" w:color="auto"/>
                    <w:right w:val="none" w:sz="0" w:space="0" w:color="auto"/>
                  </w:divBdr>
                </w:div>
                <w:div w:id="1288126621">
                  <w:marLeft w:val="0"/>
                  <w:marRight w:val="0"/>
                  <w:marTop w:val="0"/>
                  <w:marBottom w:val="0"/>
                  <w:divBdr>
                    <w:top w:val="none" w:sz="0" w:space="0" w:color="auto"/>
                    <w:left w:val="none" w:sz="0" w:space="0" w:color="auto"/>
                    <w:bottom w:val="none" w:sz="0" w:space="0" w:color="auto"/>
                    <w:right w:val="none" w:sz="0" w:space="0" w:color="auto"/>
                  </w:divBdr>
                </w:div>
                <w:div w:id="1681424347">
                  <w:marLeft w:val="0"/>
                  <w:marRight w:val="0"/>
                  <w:marTop w:val="0"/>
                  <w:marBottom w:val="0"/>
                  <w:divBdr>
                    <w:top w:val="none" w:sz="0" w:space="0" w:color="auto"/>
                    <w:left w:val="none" w:sz="0" w:space="0" w:color="auto"/>
                    <w:bottom w:val="none" w:sz="0" w:space="0" w:color="auto"/>
                    <w:right w:val="none" w:sz="0" w:space="0" w:color="auto"/>
                  </w:divBdr>
                </w:div>
                <w:div w:id="644164295">
                  <w:marLeft w:val="0"/>
                  <w:marRight w:val="0"/>
                  <w:marTop w:val="0"/>
                  <w:marBottom w:val="0"/>
                  <w:divBdr>
                    <w:top w:val="none" w:sz="0" w:space="0" w:color="auto"/>
                    <w:left w:val="none" w:sz="0" w:space="0" w:color="auto"/>
                    <w:bottom w:val="none" w:sz="0" w:space="0" w:color="auto"/>
                    <w:right w:val="none" w:sz="0" w:space="0" w:color="auto"/>
                  </w:divBdr>
                </w:div>
                <w:div w:id="544224183">
                  <w:marLeft w:val="0"/>
                  <w:marRight w:val="0"/>
                  <w:marTop w:val="0"/>
                  <w:marBottom w:val="0"/>
                  <w:divBdr>
                    <w:top w:val="none" w:sz="0" w:space="0" w:color="auto"/>
                    <w:left w:val="none" w:sz="0" w:space="0" w:color="auto"/>
                    <w:bottom w:val="none" w:sz="0" w:space="0" w:color="auto"/>
                    <w:right w:val="none" w:sz="0" w:space="0" w:color="auto"/>
                  </w:divBdr>
                </w:div>
                <w:div w:id="2054962969">
                  <w:marLeft w:val="0"/>
                  <w:marRight w:val="0"/>
                  <w:marTop w:val="0"/>
                  <w:marBottom w:val="0"/>
                  <w:divBdr>
                    <w:top w:val="none" w:sz="0" w:space="0" w:color="auto"/>
                    <w:left w:val="none" w:sz="0" w:space="0" w:color="auto"/>
                    <w:bottom w:val="none" w:sz="0" w:space="0" w:color="auto"/>
                    <w:right w:val="none" w:sz="0" w:space="0" w:color="auto"/>
                  </w:divBdr>
                </w:div>
                <w:div w:id="1058669906">
                  <w:marLeft w:val="0"/>
                  <w:marRight w:val="0"/>
                  <w:marTop w:val="0"/>
                  <w:marBottom w:val="0"/>
                  <w:divBdr>
                    <w:top w:val="none" w:sz="0" w:space="0" w:color="auto"/>
                    <w:left w:val="none" w:sz="0" w:space="0" w:color="auto"/>
                    <w:bottom w:val="none" w:sz="0" w:space="0" w:color="auto"/>
                    <w:right w:val="none" w:sz="0" w:space="0" w:color="auto"/>
                  </w:divBdr>
                </w:div>
                <w:div w:id="381708321">
                  <w:marLeft w:val="0"/>
                  <w:marRight w:val="0"/>
                  <w:marTop w:val="0"/>
                  <w:marBottom w:val="0"/>
                  <w:divBdr>
                    <w:top w:val="none" w:sz="0" w:space="0" w:color="auto"/>
                    <w:left w:val="none" w:sz="0" w:space="0" w:color="auto"/>
                    <w:bottom w:val="none" w:sz="0" w:space="0" w:color="auto"/>
                    <w:right w:val="none" w:sz="0" w:space="0" w:color="auto"/>
                  </w:divBdr>
                </w:div>
                <w:div w:id="1516725632">
                  <w:marLeft w:val="0"/>
                  <w:marRight w:val="0"/>
                  <w:marTop w:val="0"/>
                  <w:marBottom w:val="0"/>
                  <w:divBdr>
                    <w:top w:val="none" w:sz="0" w:space="0" w:color="auto"/>
                    <w:left w:val="none" w:sz="0" w:space="0" w:color="auto"/>
                    <w:bottom w:val="none" w:sz="0" w:space="0" w:color="auto"/>
                    <w:right w:val="none" w:sz="0" w:space="0" w:color="auto"/>
                  </w:divBdr>
                </w:div>
                <w:div w:id="214397470">
                  <w:marLeft w:val="0"/>
                  <w:marRight w:val="0"/>
                  <w:marTop w:val="0"/>
                  <w:marBottom w:val="0"/>
                  <w:divBdr>
                    <w:top w:val="none" w:sz="0" w:space="0" w:color="auto"/>
                    <w:left w:val="none" w:sz="0" w:space="0" w:color="auto"/>
                    <w:bottom w:val="none" w:sz="0" w:space="0" w:color="auto"/>
                    <w:right w:val="none" w:sz="0" w:space="0" w:color="auto"/>
                  </w:divBdr>
                </w:div>
                <w:div w:id="410081829">
                  <w:marLeft w:val="0"/>
                  <w:marRight w:val="0"/>
                  <w:marTop w:val="0"/>
                  <w:marBottom w:val="0"/>
                  <w:divBdr>
                    <w:top w:val="none" w:sz="0" w:space="0" w:color="auto"/>
                    <w:left w:val="none" w:sz="0" w:space="0" w:color="auto"/>
                    <w:bottom w:val="none" w:sz="0" w:space="0" w:color="auto"/>
                    <w:right w:val="none" w:sz="0" w:space="0" w:color="auto"/>
                  </w:divBdr>
                </w:div>
                <w:div w:id="1458907691">
                  <w:marLeft w:val="0"/>
                  <w:marRight w:val="0"/>
                  <w:marTop w:val="0"/>
                  <w:marBottom w:val="0"/>
                  <w:divBdr>
                    <w:top w:val="none" w:sz="0" w:space="0" w:color="auto"/>
                    <w:left w:val="none" w:sz="0" w:space="0" w:color="auto"/>
                    <w:bottom w:val="none" w:sz="0" w:space="0" w:color="auto"/>
                    <w:right w:val="none" w:sz="0" w:space="0" w:color="auto"/>
                  </w:divBdr>
                </w:div>
                <w:div w:id="1242133690">
                  <w:marLeft w:val="0"/>
                  <w:marRight w:val="0"/>
                  <w:marTop w:val="0"/>
                  <w:marBottom w:val="0"/>
                  <w:divBdr>
                    <w:top w:val="none" w:sz="0" w:space="0" w:color="auto"/>
                    <w:left w:val="none" w:sz="0" w:space="0" w:color="auto"/>
                    <w:bottom w:val="none" w:sz="0" w:space="0" w:color="auto"/>
                    <w:right w:val="none" w:sz="0" w:space="0" w:color="auto"/>
                  </w:divBdr>
                </w:div>
                <w:div w:id="1077630732">
                  <w:marLeft w:val="0"/>
                  <w:marRight w:val="0"/>
                  <w:marTop w:val="0"/>
                  <w:marBottom w:val="0"/>
                  <w:divBdr>
                    <w:top w:val="none" w:sz="0" w:space="0" w:color="auto"/>
                    <w:left w:val="none" w:sz="0" w:space="0" w:color="auto"/>
                    <w:bottom w:val="none" w:sz="0" w:space="0" w:color="auto"/>
                    <w:right w:val="none" w:sz="0" w:space="0" w:color="auto"/>
                  </w:divBdr>
                </w:div>
                <w:div w:id="123933181">
                  <w:marLeft w:val="0"/>
                  <w:marRight w:val="0"/>
                  <w:marTop w:val="0"/>
                  <w:marBottom w:val="0"/>
                  <w:divBdr>
                    <w:top w:val="none" w:sz="0" w:space="0" w:color="auto"/>
                    <w:left w:val="none" w:sz="0" w:space="0" w:color="auto"/>
                    <w:bottom w:val="none" w:sz="0" w:space="0" w:color="auto"/>
                    <w:right w:val="none" w:sz="0" w:space="0" w:color="auto"/>
                  </w:divBdr>
                </w:div>
                <w:div w:id="729613817">
                  <w:marLeft w:val="0"/>
                  <w:marRight w:val="0"/>
                  <w:marTop w:val="0"/>
                  <w:marBottom w:val="0"/>
                  <w:divBdr>
                    <w:top w:val="none" w:sz="0" w:space="0" w:color="auto"/>
                    <w:left w:val="none" w:sz="0" w:space="0" w:color="auto"/>
                    <w:bottom w:val="none" w:sz="0" w:space="0" w:color="auto"/>
                    <w:right w:val="none" w:sz="0" w:space="0" w:color="auto"/>
                  </w:divBdr>
                </w:div>
                <w:div w:id="834422477">
                  <w:marLeft w:val="0"/>
                  <w:marRight w:val="0"/>
                  <w:marTop w:val="0"/>
                  <w:marBottom w:val="0"/>
                  <w:divBdr>
                    <w:top w:val="none" w:sz="0" w:space="0" w:color="auto"/>
                    <w:left w:val="none" w:sz="0" w:space="0" w:color="auto"/>
                    <w:bottom w:val="none" w:sz="0" w:space="0" w:color="auto"/>
                    <w:right w:val="none" w:sz="0" w:space="0" w:color="auto"/>
                  </w:divBdr>
                </w:div>
                <w:div w:id="1268539213">
                  <w:marLeft w:val="0"/>
                  <w:marRight w:val="0"/>
                  <w:marTop w:val="0"/>
                  <w:marBottom w:val="0"/>
                  <w:divBdr>
                    <w:top w:val="none" w:sz="0" w:space="0" w:color="auto"/>
                    <w:left w:val="none" w:sz="0" w:space="0" w:color="auto"/>
                    <w:bottom w:val="none" w:sz="0" w:space="0" w:color="auto"/>
                    <w:right w:val="none" w:sz="0" w:space="0" w:color="auto"/>
                  </w:divBdr>
                </w:div>
                <w:div w:id="557060341">
                  <w:marLeft w:val="0"/>
                  <w:marRight w:val="0"/>
                  <w:marTop w:val="0"/>
                  <w:marBottom w:val="0"/>
                  <w:divBdr>
                    <w:top w:val="none" w:sz="0" w:space="0" w:color="auto"/>
                    <w:left w:val="none" w:sz="0" w:space="0" w:color="auto"/>
                    <w:bottom w:val="none" w:sz="0" w:space="0" w:color="auto"/>
                    <w:right w:val="none" w:sz="0" w:space="0" w:color="auto"/>
                  </w:divBdr>
                </w:div>
                <w:div w:id="92172603">
                  <w:marLeft w:val="0"/>
                  <w:marRight w:val="0"/>
                  <w:marTop w:val="0"/>
                  <w:marBottom w:val="0"/>
                  <w:divBdr>
                    <w:top w:val="none" w:sz="0" w:space="0" w:color="auto"/>
                    <w:left w:val="none" w:sz="0" w:space="0" w:color="auto"/>
                    <w:bottom w:val="none" w:sz="0" w:space="0" w:color="auto"/>
                    <w:right w:val="none" w:sz="0" w:space="0" w:color="auto"/>
                  </w:divBdr>
                </w:div>
                <w:div w:id="231160672">
                  <w:marLeft w:val="0"/>
                  <w:marRight w:val="0"/>
                  <w:marTop w:val="0"/>
                  <w:marBottom w:val="0"/>
                  <w:divBdr>
                    <w:top w:val="none" w:sz="0" w:space="0" w:color="auto"/>
                    <w:left w:val="none" w:sz="0" w:space="0" w:color="auto"/>
                    <w:bottom w:val="none" w:sz="0" w:space="0" w:color="auto"/>
                    <w:right w:val="none" w:sz="0" w:space="0" w:color="auto"/>
                  </w:divBdr>
                </w:div>
                <w:div w:id="1747190868">
                  <w:marLeft w:val="0"/>
                  <w:marRight w:val="0"/>
                  <w:marTop w:val="0"/>
                  <w:marBottom w:val="0"/>
                  <w:divBdr>
                    <w:top w:val="none" w:sz="0" w:space="0" w:color="auto"/>
                    <w:left w:val="none" w:sz="0" w:space="0" w:color="auto"/>
                    <w:bottom w:val="none" w:sz="0" w:space="0" w:color="auto"/>
                    <w:right w:val="none" w:sz="0" w:space="0" w:color="auto"/>
                  </w:divBdr>
                </w:div>
                <w:div w:id="227229877">
                  <w:marLeft w:val="0"/>
                  <w:marRight w:val="0"/>
                  <w:marTop w:val="0"/>
                  <w:marBottom w:val="0"/>
                  <w:divBdr>
                    <w:top w:val="none" w:sz="0" w:space="0" w:color="auto"/>
                    <w:left w:val="none" w:sz="0" w:space="0" w:color="auto"/>
                    <w:bottom w:val="none" w:sz="0" w:space="0" w:color="auto"/>
                    <w:right w:val="none" w:sz="0" w:space="0" w:color="auto"/>
                  </w:divBdr>
                </w:div>
                <w:div w:id="87896395">
                  <w:marLeft w:val="0"/>
                  <w:marRight w:val="0"/>
                  <w:marTop w:val="0"/>
                  <w:marBottom w:val="0"/>
                  <w:divBdr>
                    <w:top w:val="none" w:sz="0" w:space="0" w:color="auto"/>
                    <w:left w:val="none" w:sz="0" w:space="0" w:color="auto"/>
                    <w:bottom w:val="none" w:sz="0" w:space="0" w:color="auto"/>
                    <w:right w:val="none" w:sz="0" w:space="0" w:color="auto"/>
                  </w:divBdr>
                </w:div>
                <w:div w:id="378628515">
                  <w:marLeft w:val="0"/>
                  <w:marRight w:val="0"/>
                  <w:marTop w:val="0"/>
                  <w:marBottom w:val="0"/>
                  <w:divBdr>
                    <w:top w:val="none" w:sz="0" w:space="0" w:color="auto"/>
                    <w:left w:val="none" w:sz="0" w:space="0" w:color="auto"/>
                    <w:bottom w:val="none" w:sz="0" w:space="0" w:color="auto"/>
                    <w:right w:val="none" w:sz="0" w:space="0" w:color="auto"/>
                  </w:divBdr>
                </w:div>
                <w:div w:id="1229457094">
                  <w:marLeft w:val="0"/>
                  <w:marRight w:val="0"/>
                  <w:marTop w:val="0"/>
                  <w:marBottom w:val="0"/>
                  <w:divBdr>
                    <w:top w:val="none" w:sz="0" w:space="0" w:color="auto"/>
                    <w:left w:val="none" w:sz="0" w:space="0" w:color="auto"/>
                    <w:bottom w:val="none" w:sz="0" w:space="0" w:color="auto"/>
                    <w:right w:val="none" w:sz="0" w:space="0" w:color="auto"/>
                  </w:divBdr>
                </w:div>
                <w:div w:id="1714307222">
                  <w:marLeft w:val="0"/>
                  <w:marRight w:val="0"/>
                  <w:marTop w:val="0"/>
                  <w:marBottom w:val="0"/>
                  <w:divBdr>
                    <w:top w:val="none" w:sz="0" w:space="0" w:color="auto"/>
                    <w:left w:val="none" w:sz="0" w:space="0" w:color="auto"/>
                    <w:bottom w:val="none" w:sz="0" w:space="0" w:color="auto"/>
                    <w:right w:val="none" w:sz="0" w:space="0" w:color="auto"/>
                  </w:divBdr>
                </w:div>
                <w:div w:id="1433545732">
                  <w:marLeft w:val="0"/>
                  <w:marRight w:val="0"/>
                  <w:marTop w:val="0"/>
                  <w:marBottom w:val="0"/>
                  <w:divBdr>
                    <w:top w:val="none" w:sz="0" w:space="0" w:color="auto"/>
                    <w:left w:val="none" w:sz="0" w:space="0" w:color="auto"/>
                    <w:bottom w:val="none" w:sz="0" w:space="0" w:color="auto"/>
                    <w:right w:val="none" w:sz="0" w:space="0" w:color="auto"/>
                  </w:divBdr>
                </w:div>
                <w:div w:id="938096617">
                  <w:marLeft w:val="0"/>
                  <w:marRight w:val="0"/>
                  <w:marTop w:val="0"/>
                  <w:marBottom w:val="0"/>
                  <w:divBdr>
                    <w:top w:val="none" w:sz="0" w:space="0" w:color="auto"/>
                    <w:left w:val="none" w:sz="0" w:space="0" w:color="auto"/>
                    <w:bottom w:val="none" w:sz="0" w:space="0" w:color="auto"/>
                    <w:right w:val="none" w:sz="0" w:space="0" w:color="auto"/>
                  </w:divBdr>
                </w:div>
                <w:div w:id="22362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704656">
          <w:marLeft w:val="0"/>
          <w:marRight w:val="0"/>
          <w:marTop w:val="15"/>
          <w:marBottom w:val="0"/>
          <w:divBdr>
            <w:top w:val="none" w:sz="0" w:space="0" w:color="auto"/>
            <w:left w:val="none" w:sz="0" w:space="0" w:color="auto"/>
            <w:bottom w:val="none" w:sz="0" w:space="0" w:color="auto"/>
            <w:right w:val="none" w:sz="0" w:space="0" w:color="auto"/>
          </w:divBdr>
          <w:divsChild>
            <w:div w:id="832601339">
              <w:marLeft w:val="0"/>
              <w:marRight w:val="0"/>
              <w:marTop w:val="0"/>
              <w:marBottom w:val="0"/>
              <w:divBdr>
                <w:top w:val="none" w:sz="0" w:space="0" w:color="auto"/>
                <w:left w:val="none" w:sz="0" w:space="0" w:color="auto"/>
                <w:bottom w:val="none" w:sz="0" w:space="0" w:color="auto"/>
                <w:right w:val="none" w:sz="0" w:space="0" w:color="auto"/>
              </w:divBdr>
              <w:divsChild>
                <w:div w:id="2043632031">
                  <w:marLeft w:val="0"/>
                  <w:marRight w:val="0"/>
                  <w:marTop w:val="0"/>
                  <w:marBottom w:val="0"/>
                  <w:divBdr>
                    <w:top w:val="none" w:sz="0" w:space="0" w:color="auto"/>
                    <w:left w:val="none" w:sz="0" w:space="0" w:color="auto"/>
                    <w:bottom w:val="none" w:sz="0" w:space="0" w:color="auto"/>
                    <w:right w:val="none" w:sz="0" w:space="0" w:color="auto"/>
                  </w:divBdr>
                </w:div>
                <w:div w:id="1306009653">
                  <w:marLeft w:val="0"/>
                  <w:marRight w:val="0"/>
                  <w:marTop w:val="0"/>
                  <w:marBottom w:val="0"/>
                  <w:divBdr>
                    <w:top w:val="none" w:sz="0" w:space="0" w:color="auto"/>
                    <w:left w:val="none" w:sz="0" w:space="0" w:color="auto"/>
                    <w:bottom w:val="none" w:sz="0" w:space="0" w:color="auto"/>
                    <w:right w:val="none" w:sz="0" w:space="0" w:color="auto"/>
                  </w:divBdr>
                </w:div>
                <w:div w:id="872883327">
                  <w:marLeft w:val="0"/>
                  <w:marRight w:val="0"/>
                  <w:marTop w:val="0"/>
                  <w:marBottom w:val="0"/>
                  <w:divBdr>
                    <w:top w:val="none" w:sz="0" w:space="0" w:color="auto"/>
                    <w:left w:val="none" w:sz="0" w:space="0" w:color="auto"/>
                    <w:bottom w:val="none" w:sz="0" w:space="0" w:color="auto"/>
                    <w:right w:val="none" w:sz="0" w:space="0" w:color="auto"/>
                  </w:divBdr>
                </w:div>
                <w:div w:id="893542606">
                  <w:marLeft w:val="0"/>
                  <w:marRight w:val="0"/>
                  <w:marTop w:val="0"/>
                  <w:marBottom w:val="0"/>
                  <w:divBdr>
                    <w:top w:val="none" w:sz="0" w:space="0" w:color="auto"/>
                    <w:left w:val="none" w:sz="0" w:space="0" w:color="auto"/>
                    <w:bottom w:val="none" w:sz="0" w:space="0" w:color="auto"/>
                    <w:right w:val="none" w:sz="0" w:space="0" w:color="auto"/>
                  </w:divBdr>
                </w:div>
                <w:div w:id="1688097597">
                  <w:marLeft w:val="0"/>
                  <w:marRight w:val="0"/>
                  <w:marTop w:val="0"/>
                  <w:marBottom w:val="0"/>
                  <w:divBdr>
                    <w:top w:val="none" w:sz="0" w:space="0" w:color="auto"/>
                    <w:left w:val="none" w:sz="0" w:space="0" w:color="auto"/>
                    <w:bottom w:val="none" w:sz="0" w:space="0" w:color="auto"/>
                    <w:right w:val="none" w:sz="0" w:space="0" w:color="auto"/>
                  </w:divBdr>
                </w:div>
                <w:div w:id="1771854644">
                  <w:marLeft w:val="0"/>
                  <w:marRight w:val="0"/>
                  <w:marTop w:val="0"/>
                  <w:marBottom w:val="0"/>
                  <w:divBdr>
                    <w:top w:val="none" w:sz="0" w:space="0" w:color="auto"/>
                    <w:left w:val="none" w:sz="0" w:space="0" w:color="auto"/>
                    <w:bottom w:val="none" w:sz="0" w:space="0" w:color="auto"/>
                    <w:right w:val="none" w:sz="0" w:space="0" w:color="auto"/>
                  </w:divBdr>
                </w:div>
                <w:div w:id="49889673">
                  <w:marLeft w:val="0"/>
                  <w:marRight w:val="0"/>
                  <w:marTop w:val="0"/>
                  <w:marBottom w:val="0"/>
                  <w:divBdr>
                    <w:top w:val="none" w:sz="0" w:space="0" w:color="auto"/>
                    <w:left w:val="none" w:sz="0" w:space="0" w:color="auto"/>
                    <w:bottom w:val="none" w:sz="0" w:space="0" w:color="auto"/>
                    <w:right w:val="none" w:sz="0" w:space="0" w:color="auto"/>
                  </w:divBdr>
                </w:div>
                <w:div w:id="1280918370">
                  <w:marLeft w:val="0"/>
                  <w:marRight w:val="0"/>
                  <w:marTop w:val="0"/>
                  <w:marBottom w:val="0"/>
                  <w:divBdr>
                    <w:top w:val="none" w:sz="0" w:space="0" w:color="auto"/>
                    <w:left w:val="none" w:sz="0" w:space="0" w:color="auto"/>
                    <w:bottom w:val="none" w:sz="0" w:space="0" w:color="auto"/>
                    <w:right w:val="none" w:sz="0" w:space="0" w:color="auto"/>
                  </w:divBdr>
                </w:div>
                <w:div w:id="890313536">
                  <w:marLeft w:val="0"/>
                  <w:marRight w:val="0"/>
                  <w:marTop w:val="0"/>
                  <w:marBottom w:val="0"/>
                  <w:divBdr>
                    <w:top w:val="none" w:sz="0" w:space="0" w:color="auto"/>
                    <w:left w:val="none" w:sz="0" w:space="0" w:color="auto"/>
                    <w:bottom w:val="none" w:sz="0" w:space="0" w:color="auto"/>
                    <w:right w:val="none" w:sz="0" w:space="0" w:color="auto"/>
                  </w:divBdr>
                </w:div>
                <w:div w:id="1844659696">
                  <w:marLeft w:val="0"/>
                  <w:marRight w:val="0"/>
                  <w:marTop w:val="0"/>
                  <w:marBottom w:val="0"/>
                  <w:divBdr>
                    <w:top w:val="none" w:sz="0" w:space="0" w:color="auto"/>
                    <w:left w:val="none" w:sz="0" w:space="0" w:color="auto"/>
                    <w:bottom w:val="none" w:sz="0" w:space="0" w:color="auto"/>
                    <w:right w:val="none" w:sz="0" w:space="0" w:color="auto"/>
                  </w:divBdr>
                </w:div>
                <w:div w:id="936450960">
                  <w:marLeft w:val="0"/>
                  <w:marRight w:val="0"/>
                  <w:marTop w:val="0"/>
                  <w:marBottom w:val="0"/>
                  <w:divBdr>
                    <w:top w:val="none" w:sz="0" w:space="0" w:color="auto"/>
                    <w:left w:val="none" w:sz="0" w:space="0" w:color="auto"/>
                    <w:bottom w:val="none" w:sz="0" w:space="0" w:color="auto"/>
                    <w:right w:val="none" w:sz="0" w:space="0" w:color="auto"/>
                  </w:divBdr>
                </w:div>
                <w:div w:id="1797333036">
                  <w:marLeft w:val="0"/>
                  <w:marRight w:val="0"/>
                  <w:marTop w:val="0"/>
                  <w:marBottom w:val="0"/>
                  <w:divBdr>
                    <w:top w:val="none" w:sz="0" w:space="0" w:color="auto"/>
                    <w:left w:val="none" w:sz="0" w:space="0" w:color="auto"/>
                    <w:bottom w:val="none" w:sz="0" w:space="0" w:color="auto"/>
                    <w:right w:val="none" w:sz="0" w:space="0" w:color="auto"/>
                  </w:divBdr>
                </w:div>
                <w:div w:id="1115253451">
                  <w:marLeft w:val="0"/>
                  <w:marRight w:val="0"/>
                  <w:marTop w:val="0"/>
                  <w:marBottom w:val="0"/>
                  <w:divBdr>
                    <w:top w:val="none" w:sz="0" w:space="0" w:color="auto"/>
                    <w:left w:val="none" w:sz="0" w:space="0" w:color="auto"/>
                    <w:bottom w:val="none" w:sz="0" w:space="0" w:color="auto"/>
                    <w:right w:val="none" w:sz="0" w:space="0" w:color="auto"/>
                  </w:divBdr>
                </w:div>
                <w:div w:id="471335006">
                  <w:marLeft w:val="0"/>
                  <w:marRight w:val="0"/>
                  <w:marTop w:val="0"/>
                  <w:marBottom w:val="0"/>
                  <w:divBdr>
                    <w:top w:val="none" w:sz="0" w:space="0" w:color="auto"/>
                    <w:left w:val="none" w:sz="0" w:space="0" w:color="auto"/>
                    <w:bottom w:val="none" w:sz="0" w:space="0" w:color="auto"/>
                    <w:right w:val="none" w:sz="0" w:space="0" w:color="auto"/>
                  </w:divBdr>
                </w:div>
                <w:div w:id="490634042">
                  <w:marLeft w:val="0"/>
                  <w:marRight w:val="0"/>
                  <w:marTop w:val="0"/>
                  <w:marBottom w:val="0"/>
                  <w:divBdr>
                    <w:top w:val="none" w:sz="0" w:space="0" w:color="auto"/>
                    <w:left w:val="none" w:sz="0" w:space="0" w:color="auto"/>
                    <w:bottom w:val="none" w:sz="0" w:space="0" w:color="auto"/>
                    <w:right w:val="none" w:sz="0" w:space="0" w:color="auto"/>
                  </w:divBdr>
                </w:div>
                <w:div w:id="2084058723">
                  <w:marLeft w:val="0"/>
                  <w:marRight w:val="0"/>
                  <w:marTop w:val="0"/>
                  <w:marBottom w:val="0"/>
                  <w:divBdr>
                    <w:top w:val="none" w:sz="0" w:space="0" w:color="auto"/>
                    <w:left w:val="none" w:sz="0" w:space="0" w:color="auto"/>
                    <w:bottom w:val="none" w:sz="0" w:space="0" w:color="auto"/>
                    <w:right w:val="none" w:sz="0" w:space="0" w:color="auto"/>
                  </w:divBdr>
                </w:div>
                <w:div w:id="444689692">
                  <w:marLeft w:val="0"/>
                  <w:marRight w:val="0"/>
                  <w:marTop w:val="0"/>
                  <w:marBottom w:val="0"/>
                  <w:divBdr>
                    <w:top w:val="none" w:sz="0" w:space="0" w:color="auto"/>
                    <w:left w:val="none" w:sz="0" w:space="0" w:color="auto"/>
                    <w:bottom w:val="none" w:sz="0" w:space="0" w:color="auto"/>
                    <w:right w:val="none" w:sz="0" w:space="0" w:color="auto"/>
                  </w:divBdr>
                </w:div>
                <w:div w:id="1687250809">
                  <w:marLeft w:val="0"/>
                  <w:marRight w:val="0"/>
                  <w:marTop w:val="0"/>
                  <w:marBottom w:val="0"/>
                  <w:divBdr>
                    <w:top w:val="none" w:sz="0" w:space="0" w:color="auto"/>
                    <w:left w:val="none" w:sz="0" w:space="0" w:color="auto"/>
                    <w:bottom w:val="none" w:sz="0" w:space="0" w:color="auto"/>
                    <w:right w:val="none" w:sz="0" w:space="0" w:color="auto"/>
                  </w:divBdr>
                </w:div>
                <w:div w:id="933174705">
                  <w:marLeft w:val="0"/>
                  <w:marRight w:val="0"/>
                  <w:marTop w:val="0"/>
                  <w:marBottom w:val="0"/>
                  <w:divBdr>
                    <w:top w:val="none" w:sz="0" w:space="0" w:color="auto"/>
                    <w:left w:val="none" w:sz="0" w:space="0" w:color="auto"/>
                    <w:bottom w:val="none" w:sz="0" w:space="0" w:color="auto"/>
                    <w:right w:val="none" w:sz="0" w:space="0" w:color="auto"/>
                  </w:divBdr>
                </w:div>
                <w:div w:id="292564746">
                  <w:marLeft w:val="0"/>
                  <w:marRight w:val="0"/>
                  <w:marTop w:val="0"/>
                  <w:marBottom w:val="0"/>
                  <w:divBdr>
                    <w:top w:val="none" w:sz="0" w:space="0" w:color="auto"/>
                    <w:left w:val="none" w:sz="0" w:space="0" w:color="auto"/>
                    <w:bottom w:val="none" w:sz="0" w:space="0" w:color="auto"/>
                    <w:right w:val="none" w:sz="0" w:space="0" w:color="auto"/>
                  </w:divBdr>
                </w:div>
                <w:div w:id="941886410">
                  <w:marLeft w:val="0"/>
                  <w:marRight w:val="0"/>
                  <w:marTop w:val="0"/>
                  <w:marBottom w:val="0"/>
                  <w:divBdr>
                    <w:top w:val="none" w:sz="0" w:space="0" w:color="auto"/>
                    <w:left w:val="none" w:sz="0" w:space="0" w:color="auto"/>
                    <w:bottom w:val="none" w:sz="0" w:space="0" w:color="auto"/>
                    <w:right w:val="none" w:sz="0" w:space="0" w:color="auto"/>
                  </w:divBdr>
                </w:div>
                <w:div w:id="1069619742">
                  <w:marLeft w:val="0"/>
                  <w:marRight w:val="0"/>
                  <w:marTop w:val="0"/>
                  <w:marBottom w:val="0"/>
                  <w:divBdr>
                    <w:top w:val="none" w:sz="0" w:space="0" w:color="auto"/>
                    <w:left w:val="none" w:sz="0" w:space="0" w:color="auto"/>
                    <w:bottom w:val="none" w:sz="0" w:space="0" w:color="auto"/>
                    <w:right w:val="none" w:sz="0" w:space="0" w:color="auto"/>
                  </w:divBdr>
                </w:div>
                <w:div w:id="1963343533">
                  <w:marLeft w:val="0"/>
                  <w:marRight w:val="0"/>
                  <w:marTop w:val="0"/>
                  <w:marBottom w:val="0"/>
                  <w:divBdr>
                    <w:top w:val="none" w:sz="0" w:space="0" w:color="auto"/>
                    <w:left w:val="none" w:sz="0" w:space="0" w:color="auto"/>
                    <w:bottom w:val="none" w:sz="0" w:space="0" w:color="auto"/>
                    <w:right w:val="none" w:sz="0" w:space="0" w:color="auto"/>
                  </w:divBdr>
                </w:div>
                <w:div w:id="2145654425">
                  <w:marLeft w:val="0"/>
                  <w:marRight w:val="0"/>
                  <w:marTop w:val="0"/>
                  <w:marBottom w:val="0"/>
                  <w:divBdr>
                    <w:top w:val="none" w:sz="0" w:space="0" w:color="auto"/>
                    <w:left w:val="none" w:sz="0" w:space="0" w:color="auto"/>
                    <w:bottom w:val="none" w:sz="0" w:space="0" w:color="auto"/>
                    <w:right w:val="none" w:sz="0" w:space="0" w:color="auto"/>
                  </w:divBdr>
                </w:div>
                <w:div w:id="1920944736">
                  <w:marLeft w:val="0"/>
                  <w:marRight w:val="0"/>
                  <w:marTop w:val="0"/>
                  <w:marBottom w:val="0"/>
                  <w:divBdr>
                    <w:top w:val="none" w:sz="0" w:space="0" w:color="auto"/>
                    <w:left w:val="none" w:sz="0" w:space="0" w:color="auto"/>
                    <w:bottom w:val="none" w:sz="0" w:space="0" w:color="auto"/>
                    <w:right w:val="none" w:sz="0" w:space="0" w:color="auto"/>
                  </w:divBdr>
                </w:div>
                <w:div w:id="1844708021">
                  <w:marLeft w:val="0"/>
                  <w:marRight w:val="0"/>
                  <w:marTop w:val="0"/>
                  <w:marBottom w:val="0"/>
                  <w:divBdr>
                    <w:top w:val="none" w:sz="0" w:space="0" w:color="auto"/>
                    <w:left w:val="none" w:sz="0" w:space="0" w:color="auto"/>
                    <w:bottom w:val="none" w:sz="0" w:space="0" w:color="auto"/>
                    <w:right w:val="none" w:sz="0" w:space="0" w:color="auto"/>
                  </w:divBdr>
                </w:div>
                <w:div w:id="1492136978">
                  <w:marLeft w:val="0"/>
                  <w:marRight w:val="0"/>
                  <w:marTop w:val="0"/>
                  <w:marBottom w:val="0"/>
                  <w:divBdr>
                    <w:top w:val="none" w:sz="0" w:space="0" w:color="auto"/>
                    <w:left w:val="none" w:sz="0" w:space="0" w:color="auto"/>
                    <w:bottom w:val="none" w:sz="0" w:space="0" w:color="auto"/>
                    <w:right w:val="none" w:sz="0" w:space="0" w:color="auto"/>
                  </w:divBdr>
                </w:div>
                <w:div w:id="820000348">
                  <w:marLeft w:val="0"/>
                  <w:marRight w:val="0"/>
                  <w:marTop w:val="0"/>
                  <w:marBottom w:val="0"/>
                  <w:divBdr>
                    <w:top w:val="none" w:sz="0" w:space="0" w:color="auto"/>
                    <w:left w:val="none" w:sz="0" w:space="0" w:color="auto"/>
                    <w:bottom w:val="none" w:sz="0" w:space="0" w:color="auto"/>
                    <w:right w:val="none" w:sz="0" w:space="0" w:color="auto"/>
                  </w:divBdr>
                </w:div>
                <w:div w:id="1981810986">
                  <w:marLeft w:val="0"/>
                  <w:marRight w:val="0"/>
                  <w:marTop w:val="0"/>
                  <w:marBottom w:val="0"/>
                  <w:divBdr>
                    <w:top w:val="none" w:sz="0" w:space="0" w:color="auto"/>
                    <w:left w:val="none" w:sz="0" w:space="0" w:color="auto"/>
                    <w:bottom w:val="none" w:sz="0" w:space="0" w:color="auto"/>
                    <w:right w:val="none" w:sz="0" w:space="0" w:color="auto"/>
                  </w:divBdr>
                </w:div>
                <w:div w:id="422651553">
                  <w:marLeft w:val="0"/>
                  <w:marRight w:val="0"/>
                  <w:marTop w:val="0"/>
                  <w:marBottom w:val="0"/>
                  <w:divBdr>
                    <w:top w:val="none" w:sz="0" w:space="0" w:color="auto"/>
                    <w:left w:val="none" w:sz="0" w:space="0" w:color="auto"/>
                    <w:bottom w:val="none" w:sz="0" w:space="0" w:color="auto"/>
                    <w:right w:val="none" w:sz="0" w:space="0" w:color="auto"/>
                  </w:divBdr>
                </w:div>
                <w:div w:id="252978473">
                  <w:marLeft w:val="0"/>
                  <w:marRight w:val="0"/>
                  <w:marTop w:val="0"/>
                  <w:marBottom w:val="0"/>
                  <w:divBdr>
                    <w:top w:val="none" w:sz="0" w:space="0" w:color="auto"/>
                    <w:left w:val="none" w:sz="0" w:space="0" w:color="auto"/>
                    <w:bottom w:val="none" w:sz="0" w:space="0" w:color="auto"/>
                    <w:right w:val="none" w:sz="0" w:space="0" w:color="auto"/>
                  </w:divBdr>
                </w:div>
                <w:div w:id="550043655">
                  <w:marLeft w:val="0"/>
                  <w:marRight w:val="0"/>
                  <w:marTop w:val="0"/>
                  <w:marBottom w:val="0"/>
                  <w:divBdr>
                    <w:top w:val="none" w:sz="0" w:space="0" w:color="auto"/>
                    <w:left w:val="none" w:sz="0" w:space="0" w:color="auto"/>
                    <w:bottom w:val="none" w:sz="0" w:space="0" w:color="auto"/>
                    <w:right w:val="none" w:sz="0" w:space="0" w:color="auto"/>
                  </w:divBdr>
                </w:div>
                <w:div w:id="40542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236207208">
      <w:bodyDiv w:val="1"/>
      <w:marLeft w:val="0"/>
      <w:marRight w:val="0"/>
      <w:marTop w:val="0"/>
      <w:marBottom w:val="0"/>
      <w:divBdr>
        <w:top w:val="none" w:sz="0" w:space="0" w:color="auto"/>
        <w:left w:val="none" w:sz="0" w:space="0" w:color="auto"/>
        <w:bottom w:val="none" w:sz="0" w:space="0" w:color="auto"/>
        <w:right w:val="none" w:sz="0" w:space="0" w:color="auto"/>
      </w:divBdr>
    </w:div>
    <w:div w:id="1407723999">
      <w:bodyDiv w:val="1"/>
      <w:marLeft w:val="0"/>
      <w:marRight w:val="0"/>
      <w:marTop w:val="0"/>
      <w:marBottom w:val="0"/>
      <w:divBdr>
        <w:top w:val="none" w:sz="0" w:space="0" w:color="auto"/>
        <w:left w:val="none" w:sz="0" w:space="0" w:color="auto"/>
        <w:bottom w:val="none" w:sz="0" w:space="0" w:color="auto"/>
        <w:right w:val="none" w:sz="0" w:space="0" w:color="auto"/>
      </w:divBdr>
    </w:div>
    <w:div w:id="1648051641">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648893569">
      <w:bodyDiv w:val="1"/>
      <w:marLeft w:val="0"/>
      <w:marRight w:val="0"/>
      <w:marTop w:val="0"/>
      <w:marBottom w:val="0"/>
      <w:divBdr>
        <w:top w:val="none" w:sz="0" w:space="0" w:color="auto"/>
        <w:left w:val="none" w:sz="0" w:space="0" w:color="auto"/>
        <w:bottom w:val="none" w:sz="0" w:space="0" w:color="auto"/>
        <w:right w:val="none" w:sz="0" w:space="0" w:color="auto"/>
      </w:divBdr>
    </w:div>
    <w:div w:id="1666979489">
      <w:bodyDiv w:val="1"/>
      <w:marLeft w:val="0"/>
      <w:marRight w:val="0"/>
      <w:marTop w:val="0"/>
      <w:marBottom w:val="0"/>
      <w:divBdr>
        <w:top w:val="none" w:sz="0" w:space="0" w:color="auto"/>
        <w:left w:val="none" w:sz="0" w:space="0" w:color="auto"/>
        <w:bottom w:val="none" w:sz="0" w:space="0" w:color="auto"/>
        <w:right w:val="none" w:sz="0" w:space="0" w:color="auto"/>
      </w:divBdr>
    </w:div>
    <w:div w:id="1688824044">
      <w:bodyDiv w:val="1"/>
      <w:marLeft w:val="0"/>
      <w:marRight w:val="0"/>
      <w:marTop w:val="0"/>
      <w:marBottom w:val="0"/>
      <w:divBdr>
        <w:top w:val="none" w:sz="0" w:space="0" w:color="auto"/>
        <w:left w:val="none" w:sz="0" w:space="0" w:color="auto"/>
        <w:bottom w:val="none" w:sz="0" w:space="0" w:color="auto"/>
        <w:right w:val="none" w:sz="0" w:space="0" w:color="auto"/>
      </w:divBdr>
      <w:divsChild>
        <w:div w:id="1523981773">
          <w:marLeft w:val="0"/>
          <w:marRight w:val="0"/>
          <w:marTop w:val="225"/>
          <w:marBottom w:val="225"/>
          <w:divBdr>
            <w:top w:val="none" w:sz="0" w:space="0" w:color="auto"/>
            <w:left w:val="none" w:sz="0" w:space="0" w:color="auto"/>
            <w:bottom w:val="none" w:sz="0" w:space="0" w:color="auto"/>
            <w:right w:val="none" w:sz="0" w:space="0" w:color="auto"/>
          </w:divBdr>
        </w:div>
        <w:div w:id="1395347366">
          <w:marLeft w:val="0"/>
          <w:marRight w:val="0"/>
          <w:marTop w:val="225"/>
          <w:marBottom w:val="225"/>
          <w:divBdr>
            <w:top w:val="none" w:sz="0" w:space="0" w:color="auto"/>
            <w:left w:val="none" w:sz="0" w:space="0" w:color="auto"/>
            <w:bottom w:val="none" w:sz="0" w:space="0" w:color="auto"/>
            <w:right w:val="none" w:sz="0" w:space="0" w:color="auto"/>
          </w:divBdr>
        </w:div>
      </w:divsChild>
    </w:div>
    <w:div w:id="1726096903">
      <w:bodyDiv w:val="1"/>
      <w:marLeft w:val="0"/>
      <w:marRight w:val="0"/>
      <w:marTop w:val="0"/>
      <w:marBottom w:val="0"/>
      <w:divBdr>
        <w:top w:val="none" w:sz="0" w:space="0" w:color="auto"/>
        <w:left w:val="none" w:sz="0" w:space="0" w:color="auto"/>
        <w:bottom w:val="none" w:sz="0" w:space="0" w:color="auto"/>
        <w:right w:val="none" w:sz="0" w:space="0" w:color="auto"/>
      </w:divBdr>
    </w:div>
    <w:div w:id="1858154213">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 w:id="2140294385">
      <w:bodyDiv w:val="1"/>
      <w:marLeft w:val="0"/>
      <w:marRight w:val="0"/>
      <w:marTop w:val="0"/>
      <w:marBottom w:val="0"/>
      <w:divBdr>
        <w:top w:val="none" w:sz="0" w:space="0" w:color="auto"/>
        <w:left w:val="none" w:sz="0" w:space="0" w:color="auto"/>
        <w:bottom w:val="none" w:sz="0" w:space="0" w:color="auto"/>
        <w:right w:val="none" w:sz="0" w:space="0" w:color="auto"/>
      </w:divBdr>
      <w:divsChild>
        <w:div w:id="153298912">
          <w:marLeft w:val="0"/>
          <w:marRight w:val="0"/>
          <w:marTop w:val="0"/>
          <w:marBottom w:val="0"/>
          <w:divBdr>
            <w:top w:val="none" w:sz="0" w:space="0" w:color="auto"/>
            <w:left w:val="none" w:sz="0" w:space="0" w:color="auto"/>
            <w:bottom w:val="none" w:sz="0" w:space="0" w:color="auto"/>
            <w:right w:val="none" w:sz="0" w:space="0" w:color="auto"/>
          </w:divBdr>
        </w:div>
        <w:div w:id="2061594054">
          <w:marLeft w:val="0"/>
          <w:marRight w:val="0"/>
          <w:marTop w:val="15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gif"/><Relationship Id="rId18" Type="http://schemas.openxmlformats.org/officeDocument/2006/relationships/image" Target="media/image11.gif"/><Relationship Id="rId26" Type="http://schemas.openxmlformats.org/officeDocument/2006/relationships/image" Target="media/image19.gif"/><Relationship Id="rId3" Type="http://schemas.openxmlformats.org/officeDocument/2006/relationships/styles" Target="styles.xml"/><Relationship Id="rId21" Type="http://schemas.openxmlformats.org/officeDocument/2006/relationships/image" Target="media/image14.gif"/><Relationship Id="rId7" Type="http://schemas.openxmlformats.org/officeDocument/2006/relationships/endnotes" Target="endnotes.xml"/><Relationship Id="rId12" Type="http://schemas.openxmlformats.org/officeDocument/2006/relationships/image" Target="media/image5.gif"/><Relationship Id="rId17" Type="http://schemas.openxmlformats.org/officeDocument/2006/relationships/image" Target="media/image10.gif"/><Relationship Id="rId25" Type="http://schemas.openxmlformats.org/officeDocument/2006/relationships/image" Target="media/image18.gi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gif"/><Relationship Id="rId20" Type="http://schemas.openxmlformats.org/officeDocument/2006/relationships/image" Target="media/image13.gif"/><Relationship Id="rId29" Type="http://schemas.openxmlformats.org/officeDocument/2006/relationships/image" Target="media/image22.gi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24" Type="http://schemas.openxmlformats.org/officeDocument/2006/relationships/image" Target="media/image17.gi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gif"/><Relationship Id="rId23" Type="http://schemas.openxmlformats.org/officeDocument/2006/relationships/image" Target="media/image16.gif"/><Relationship Id="rId28" Type="http://schemas.openxmlformats.org/officeDocument/2006/relationships/image" Target="media/image21.gif"/><Relationship Id="rId10" Type="http://schemas.openxmlformats.org/officeDocument/2006/relationships/image" Target="media/image3.gif"/><Relationship Id="rId19" Type="http://schemas.openxmlformats.org/officeDocument/2006/relationships/image" Target="media/image12.gif"/><Relationship Id="rId31" Type="http://schemas.openxmlformats.org/officeDocument/2006/relationships/image" Target="media/image24.gif"/><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7.gif"/><Relationship Id="rId22" Type="http://schemas.openxmlformats.org/officeDocument/2006/relationships/image" Target="media/image15.gif"/><Relationship Id="rId27" Type="http://schemas.openxmlformats.org/officeDocument/2006/relationships/image" Target="media/image20.gif"/><Relationship Id="rId30" Type="http://schemas.openxmlformats.org/officeDocument/2006/relationships/image" Target="media/image23.gif"/><Relationship Id="rId8"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B9CAD-93DA-4567-8B08-DFA1B4216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15</Pages>
  <Words>5649</Words>
  <Characters>32200</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Chigarina</dc:creator>
  <cp:lastModifiedBy>Специалист УМО 2</cp:lastModifiedBy>
  <cp:revision>17</cp:revision>
  <cp:lastPrinted>2021-02-16T04:52:00Z</cp:lastPrinted>
  <dcterms:created xsi:type="dcterms:W3CDTF">2021-02-26T07:21:00Z</dcterms:created>
  <dcterms:modified xsi:type="dcterms:W3CDTF">2026-09-04T15:16:00Z</dcterms:modified>
</cp:coreProperties>
</file>